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A44248" w14:paraId="17CA382E" w14:textId="77777777" w:rsidTr="00EA6216">
        <w:tc>
          <w:tcPr>
            <w:tcW w:w="5419" w:type="dxa"/>
          </w:tcPr>
          <w:p w14:paraId="5CBE1A35" w14:textId="77777777" w:rsidR="00A44248" w:rsidRDefault="00A44248" w:rsidP="00EA6216">
            <w:pPr>
              <w:pStyle w:val="af1"/>
              <w:rPr>
                <w:sz w:val="30"/>
              </w:rPr>
            </w:pPr>
            <w:r w:rsidRPr="00014B87">
              <w:rPr>
                <w:b/>
                <w:noProof/>
                <w:lang w:val="ru-RU"/>
              </w:rPr>
              <w:drawing>
                <wp:inline distT="0" distB="0" distL="0" distR="0" wp14:anchorId="00F8184F" wp14:editId="48C94446">
                  <wp:extent cx="3304380" cy="1286510"/>
                  <wp:effectExtent l="0" t="0" r="0" b="8890"/>
                  <wp:docPr id="1" name="Рисунок 1" descr="Изображение выглядит как текст, Шрифт, логотип, График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Изображение выглядит как текст, Шрифт, логотип, Графика&#10;&#10;Автоматически созданное описание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0" w:type="dxa"/>
          </w:tcPr>
          <w:p w14:paraId="04003A53" w14:textId="77777777" w:rsidR="00A44248" w:rsidRDefault="00A44248" w:rsidP="00EA6216">
            <w:pPr>
              <w:spacing w:line="360" w:lineRule="auto"/>
              <w:ind w:left="290"/>
              <w:jc w:val="center"/>
              <w:rPr>
                <w:sz w:val="30"/>
              </w:rPr>
            </w:pPr>
            <w:r>
              <w:rPr>
                <w:noProof/>
                <w:sz w:val="72"/>
                <w:szCs w:val="72"/>
              </w:rPr>
              <w:drawing>
                <wp:anchor distT="0" distB="0" distL="114300" distR="114300" simplePos="0" relativeHeight="251659264" behindDoc="0" locked="0" layoutInCell="1" allowOverlap="1" wp14:anchorId="6C4D0666" wp14:editId="7E3AFB24">
                  <wp:simplePos x="0" y="0"/>
                  <wp:positionH relativeFrom="column">
                    <wp:posOffset>14941</wp:posOffset>
                  </wp:positionH>
                  <wp:positionV relativeFrom="paragraph">
                    <wp:posOffset>230168</wp:posOffset>
                  </wp:positionV>
                  <wp:extent cx="2456330" cy="619925"/>
                  <wp:effectExtent l="0" t="0" r="0" b="0"/>
                  <wp:wrapNone/>
                  <wp:docPr id="1910753742" name="Рисунок 1" descr="Изображение выглядит как Шрифт, текст, снимок экрана, График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0753742" name="Рисунок 1" descr="Изображение выглядит как Шрифт, текст, снимок экрана, Графика&#10;&#10;Автоматически созданное описание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2806" cy="6240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3D9EEC3" w14:textId="77777777" w:rsidR="00A36EE2" w:rsidRDefault="00A36EE2" w:rsidP="00B610A2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40"/>
          <w:szCs w:val="40"/>
        </w:rPr>
      </w:sdtEndPr>
      <w:sdtContent>
        <w:p w14:paraId="1AA99592" w14:textId="77777777" w:rsidR="00B610A2" w:rsidRDefault="00B610A2" w:rsidP="00B610A2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14:paraId="76DBB6A3" w14:textId="77777777" w:rsidR="00334165" w:rsidRDefault="00334165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65FA78AF" w14:textId="77777777" w:rsidR="00666BDD" w:rsidRPr="00A204BB" w:rsidRDefault="00666BDD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54F4B9F3" w14:textId="77777777" w:rsidR="00334165" w:rsidRPr="00B95B16" w:rsidRDefault="00D37DEA" w:rsidP="00C17B01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КОНКУРСНОЕ ЗАДАНИЕ КОМПЕТЕНЦИИ</w:t>
          </w:r>
        </w:p>
        <w:p w14:paraId="4B8E7A17" w14:textId="194A4992" w:rsidR="00832EBB" w:rsidRPr="00B95B16" w:rsidRDefault="000F0FC3" w:rsidP="00D87D2A">
          <w:pPr>
            <w:spacing w:before="240"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«</w:t>
          </w:r>
          <w:r w:rsidR="00D87D2A">
            <w:rPr>
              <w:rFonts w:ascii="Times New Roman" w:eastAsia="Arial Unicode MS" w:hAnsi="Times New Roman" w:cs="Times New Roman"/>
              <w:sz w:val="40"/>
              <w:szCs w:val="40"/>
            </w:rPr>
            <w:t>К</w:t>
          </w:r>
          <w:r w:rsidR="007515E0" w:rsidRPr="007515E0">
            <w:rPr>
              <w:rFonts w:ascii="Times New Roman" w:eastAsia="Arial Unicode MS" w:hAnsi="Times New Roman" w:cs="Times New Roman"/>
              <w:sz w:val="40"/>
              <w:szCs w:val="40"/>
            </w:rPr>
            <w:t>онструктивная информационная безопасность автономных транспортных систем</w:t>
          </w:r>
          <w:r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»</w:t>
          </w:r>
        </w:p>
        <w:p w14:paraId="65122C01" w14:textId="6445748C" w:rsidR="00D83E4E" w:rsidRPr="00F131CF" w:rsidRDefault="00F131CF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36"/>
              <w:szCs w:val="36"/>
            </w:rPr>
          </w:pPr>
          <w:r w:rsidRPr="00F131CF">
            <w:rPr>
              <w:rFonts w:ascii="Times New Roman" w:eastAsia="Arial Unicode MS" w:hAnsi="Times New Roman" w:cs="Times New Roman"/>
              <w:b/>
              <w:sz w:val="36"/>
              <w:szCs w:val="36"/>
            </w:rPr>
            <w:t>Регионального этапа ч</w:t>
          </w:r>
          <w:r w:rsidR="00D83E4E" w:rsidRPr="00F131CF">
            <w:rPr>
              <w:rFonts w:ascii="Times New Roman" w:eastAsia="Arial Unicode MS" w:hAnsi="Times New Roman" w:cs="Times New Roman"/>
              <w:b/>
              <w:sz w:val="36"/>
              <w:szCs w:val="36"/>
            </w:rPr>
            <w:t xml:space="preserve">емпионата </w:t>
          </w:r>
          <w:r w:rsidR="00A44248" w:rsidRPr="00F131CF">
            <w:rPr>
              <w:rFonts w:ascii="Times New Roman" w:eastAsia="Arial Unicode MS" w:hAnsi="Times New Roman" w:cs="Times New Roman"/>
              <w:b/>
              <w:sz w:val="36"/>
              <w:szCs w:val="36"/>
            </w:rPr>
            <w:t xml:space="preserve">высоких технологий </w:t>
          </w:r>
        </w:p>
        <w:p w14:paraId="052F1BD3" w14:textId="77777777" w:rsidR="00334165" w:rsidRPr="00B95B16" w:rsidRDefault="00BE2ED0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 w:rsidRPr="00CB12E2">
            <w:rPr>
              <w:rFonts w:ascii="Times New Roman" w:eastAsia="Arial Unicode MS" w:hAnsi="Times New Roman" w:cs="Times New Roman"/>
              <w:sz w:val="40"/>
              <w:szCs w:val="40"/>
            </w:rPr>
            <w:t>_________________________________________</w:t>
          </w:r>
        </w:p>
      </w:sdtContent>
    </w:sdt>
    <w:p w14:paraId="7B4B31FC" w14:textId="77777777" w:rsidR="009B18A2" w:rsidRDefault="00BE2ED0" w:rsidP="00BE2ED0">
      <w:pPr>
        <w:spacing w:after="0" w:line="360" w:lineRule="auto"/>
        <w:jc w:val="center"/>
        <w:rPr>
          <w:rFonts w:ascii="Times New Roman" w:hAnsi="Times New Roman" w:cs="Times New Roman"/>
          <w:lang w:bidi="en-US"/>
        </w:rPr>
      </w:pPr>
      <w:r>
        <w:rPr>
          <w:rFonts w:ascii="Times New Roman" w:hAnsi="Times New Roman" w:cs="Times New Roman"/>
          <w:lang w:bidi="en-US"/>
        </w:rPr>
        <w:t>(субъект РФ)</w:t>
      </w:r>
    </w:p>
    <w:p w14:paraId="0EC98391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3C8FE42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0CF06BD" w14:textId="77777777" w:rsidR="002A2935" w:rsidRDefault="002A2935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1142558F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8D8FAB5" w14:textId="77777777"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716CE96" w14:textId="77777777"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410052B8" w14:textId="77777777" w:rsidR="00BE2ED0" w:rsidRDefault="00BE2ED0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44722AFE" w14:textId="77777777" w:rsidR="00A44248" w:rsidRDefault="00A44248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AE83D6B" w14:textId="77777777" w:rsidR="00A44248" w:rsidRDefault="00A44248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A892855" w14:textId="77777777" w:rsidR="00BE2ED0" w:rsidRDefault="00BE2ED0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2ADD2577" w14:textId="77777777" w:rsidR="00BE2ED0" w:rsidRDefault="00BE2ED0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00F2FEE1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0528BD82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06FAC773" w14:textId="3853A3C6" w:rsidR="009B18A2" w:rsidRPr="00EB4FF8" w:rsidRDefault="00EB4FF8" w:rsidP="009B1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EB4FF8">
        <w:rPr>
          <w:rFonts w:ascii="Times New Roman" w:hAnsi="Times New Roman" w:cs="Times New Roman"/>
          <w:sz w:val="28"/>
          <w:szCs w:val="28"/>
          <w:lang w:bidi="en-US"/>
        </w:rPr>
        <w:t>202</w:t>
      </w:r>
      <w:r w:rsidR="00D87D2A">
        <w:rPr>
          <w:rFonts w:ascii="Times New Roman" w:hAnsi="Times New Roman" w:cs="Times New Roman"/>
          <w:sz w:val="28"/>
          <w:szCs w:val="28"/>
          <w:lang w:bidi="en-US"/>
        </w:rPr>
        <w:t>6</w:t>
      </w:r>
      <w:r w:rsidR="009E5BD9" w:rsidRPr="00EB4FF8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</w:p>
    <w:p w14:paraId="5DC22D9F" w14:textId="77777777" w:rsidR="009955F8" w:rsidRPr="00A204BB" w:rsidRDefault="00D37DEA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и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утвержден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, в котором установлены нижеследующие правила и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участия в </w:t>
      </w:r>
      <w:r w:rsidR="006C6D6D" w:rsidRPr="00A204BB">
        <w:rPr>
          <w:rFonts w:ascii="Times New Roman" w:hAnsi="Times New Roman" w:cs="Times New Roman"/>
          <w:sz w:val="28"/>
          <w:szCs w:val="28"/>
          <w:lang w:bidi="en-US"/>
        </w:rPr>
        <w:t>соревнованиях по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7D5D1916" w14:textId="77777777" w:rsidR="006C6D6D" w:rsidRPr="00A204BB" w:rsidRDefault="006C6D6D" w:rsidP="00C17B01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14:paraId="77985BB9" w14:textId="77777777" w:rsidR="00DE39D8" w:rsidRDefault="009B18A2" w:rsidP="00F131CF">
      <w:pPr>
        <w:pStyle w:val="bullet"/>
        <w:numPr>
          <w:ilvl w:val="0"/>
          <w:numId w:val="0"/>
        </w:numPr>
        <w:ind w:right="-143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131CF"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F131CF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14:paraId="7822F8AC" w14:textId="77777777" w:rsidR="00F131CF" w:rsidRPr="00F131CF" w:rsidRDefault="00F131CF" w:rsidP="00F131CF">
      <w:pPr>
        <w:pStyle w:val="bullet"/>
        <w:numPr>
          <w:ilvl w:val="0"/>
          <w:numId w:val="0"/>
        </w:numPr>
        <w:ind w:right="-143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7F8219DB" w14:textId="0854103F" w:rsidR="00EF3840" w:rsidRPr="00F131CF" w:rsidRDefault="00B97386" w:rsidP="00F131CF">
      <w:pPr>
        <w:pStyle w:val="11"/>
        <w:ind w:right="-1"/>
        <w:rPr>
          <w:rFonts w:ascii="Times New Roman" w:eastAsiaTheme="minorEastAsia" w:hAnsi="Times New Roman"/>
          <w:noProof/>
          <w:kern w:val="2"/>
          <w:lang w:val="ru-RU" w:eastAsia="ru-RU"/>
          <w14:ligatures w14:val="standardContextual"/>
        </w:rPr>
      </w:pPr>
      <w:r w:rsidRPr="00F131CF">
        <w:rPr>
          <w:lang w:val="ru-RU" w:eastAsia="ru-RU"/>
        </w:rPr>
        <w:fldChar w:fldCharType="begin"/>
      </w:r>
      <w:r w:rsidR="0029547E" w:rsidRPr="00F131CF">
        <w:rPr>
          <w:lang w:val="ru-RU" w:eastAsia="ru-RU"/>
        </w:rPr>
        <w:instrText xml:space="preserve"> TOC \o "1-2" \h \z \u </w:instrText>
      </w:r>
      <w:r w:rsidRPr="00F131CF">
        <w:rPr>
          <w:lang w:val="ru-RU" w:eastAsia="ru-RU"/>
        </w:rPr>
        <w:fldChar w:fldCharType="separate"/>
      </w:r>
      <w:hyperlink w:anchor="_Toc222794516" w:history="1">
        <w:r w:rsidR="00EF3840" w:rsidRPr="00F131CF">
          <w:rPr>
            <w:rStyle w:val="ae"/>
            <w:rFonts w:ascii="Times New Roman" w:hAnsi="Times New Roman"/>
            <w:noProof/>
            <w:sz w:val="28"/>
          </w:rPr>
          <w:t>1.ОСНОВНЫЕ ТРЕБОВАНИЯ КОМПЕТЕНЦИИ</w:t>
        </w:r>
        <w:r w:rsidR="00EF3840" w:rsidRPr="00F131CF">
          <w:rPr>
            <w:rFonts w:ascii="Times New Roman" w:hAnsi="Times New Roman"/>
            <w:noProof/>
            <w:webHidden/>
          </w:rPr>
          <w:tab/>
        </w:r>
        <w:r w:rsidR="00EF3840" w:rsidRPr="00F131CF">
          <w:rPr>
            <w:rFonts w:ascii="Times New Roman" w:hAnsi="Times New Roman"/>
            <w:noProof/>
            <w:webHidden/>
          </w:rPr>
          <w:fldChar w:fldCharType="begin"/>
        </w:r>
        <w:r w:rsidR="00EF3840" w:rsidRPr="00F131CF">
          <w:rPr>
            <w:rFonts w:ascii="Times New Roman" w:hAnsi="Times New Roman"/>
            <w:noProof/>
            <w:webHidden/>
          </w:rPr>
          <w:instrText xml:space="preserve"> PAGEREF _Toc222794516 \h </w:instrText>
        </w:r>
        <w:r w:rsidR="00EF3840" w:rsidRPr="00F131CF">
          <w:rPr>
            <w:rFonts w:ascii="Times New Roman" w:hAnsi="Times New Roman"/>
            <w:noProof/>
            <w:webHidden/>
          </w:rPr>
        </w:r>
        <w:r w:rsidR="00EF3840" w:rsidRPr="00F131CF">
          <w:rPr>
            <w:rFonts w:ascii="Times New Roman" w:hAnsi="Times New Roman"/>
            <w:noProof/>
            <w:webHidden/>
          </w:rPr>
          <w:fldChar w:fldCharType="separate"/>
        </w:r>
        <w:r w:rsidR="00EF3840" w:rsidRPr="00F131CF">
          <w:rPr>
            <w:rFonts w:ascii="Times New Roman" w:hAnsi="Times New Roman"/>
            <w:noProof/>
            <w:webHidden/>
          </w:rPr>
          <w:t>4</w:t>
        </w:r>
        <w:r w:rsidR="00EF3840" w:rsidRPr="00F131CF">
          <w:rPr>
            <w:rFonts w:ascii="Times New Roman" w:hAnsi="Times New Roman"/>
            <w:noProof/>
            <w:webHidden/>
          </w:rPr>
          <w:fldChar w:fldCharType="end"/>
        </w:r>
      </w:hyperlink>
    </w:p>
    <w:p w14:paraId="3D26E9C2" w14:textId="4534921F" w:rsidR="00EF3840" w:rsidRPr="00F131CF" w:rsidRDefault="00EF3840" w:rsidP="00F131CF">
      <w:pPr>
        <w:pStyle w:val="25"/>
        <w:ind w:right="-1" w:firstLine="0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222794517" w:history="1">
        <w:r w:rsidRPr="00F131CF">
          <w:rPr>
            <w:rStyle w:val="ae"/>
            <w:noProof/>
            <w:sz w:val="28"/>
            <w:szCs w:val="28"/>
          </w:rPr>
          <w:t>1.1. Общие сведения о требованиях компетенции</w:t>
        </w:r>
        <w:r w:rsidRPr="00F131CF">
          <w:rPr>
            <w:noProof/>
            <w:webHidden/>
            <w:sz w:val="28"/>
            <w:szCs w:val="28"/>
          </w:rPr>
          <w:tab/>
        </w:r>
        <w:r w:rsidRPr="00F131CF">
          <w:rPr>
            <w:noProof/>
            <w:webHidden/>
            <w:sz w:val="28"/>
            <w:szCs w:val="28"/>
          </w:rPr>
          <w:fldChar w:fldCharType="begin"/>
        </w:r>
        <w:r w:rsidRPr="00F131CF">
          <w:rPr>
            <w:noProof/>
            <w:webHidden/>
            <w:sz w:val="28"/>
            <w:szCs w:val="28"/>
          </w:rPr>
          <w:instrText xml:space="preserve"> PAGEREF _Toc222794517 \h </w:instrText>
        </w:r>
        <w:r w:rsidRPr="00F131CF">
          <w:rPr>
            <w:noProof/>
            <w:webHidden/>
            <w:sz w:val="28"/>
            <w:szCs w:val="28"/>
          </w:rPr>
        </w:r>
        <w:r w:rsidRPr="00F131CF">
          <w:rPr>
            <w:noProof/>
            <w:webHidden/>
            <w:sz w:val="28"/>
            <w:szCs w:val="28"/>
          </w:rPr>
          <w:fldChar w:fldCharType="separate"/>
        </w:r>
        <w:r w:rsidRPr="00F131CF">
          <w:rPr>
            <w:noProof/>
            <w:webHidden/>
            <w:sz w:val="28"/>
            <w:szCs w:val="28"/>
          </w:rPr>
          <w:t>4</w:t>
        </w:r>
        <w:r w:rsidRPr="00F131CF">
          <w:rPr>
            <w:noProof/>
            <w:webHidden/>
            <w:sz w:val="28"/>
            <w:szCs w:val="28"/>
          </w:rPr>
          <w:fldChar w:fldCharType="end"/>
        </w:r>
      </w:hyperlink>
    </w:p>
    <w:p w14:paraId="18E2936B" w14:textId="1F4655C6" w:rsidR="00EF3840" w:rsidRPr="00F131CF" w:rsidRDefault="00EF3840" w:rsidP="00F131CF">
      <w:pPr>
        <w:pStyle w:val="25"/>
        <w:ind w:right="-1" w:firstLine="0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222794518" w:history="1">
        <w:r w:rsidRPr="00F131CF">
          <w:rPr>
            <w:rStyle w:val="ae"/>
            <w:noProof/>
            <w:sz w:val="28"/>
            <w:szCs w:val="28"/>
          </w:rPr>
          <w:t>1.2. Перечень профессиональных задач специалиста</w:t>
        </w:r>
        <w:r w:rsidRPr="00F131CF">
          <w:rPr>
            <w:noProof/>
            <w:webHidden/>
            <w:sz w:val="28"/>
            <w:szCs w:val="28"/>
          </w:rPr>
          <w:tab/>
        </w:r>
        <w:r w:rsidRPr="00F131CF">
          <w:rPr>
            <w:noProof/>
            <w:webHidden/>
            <w:sz w:val="28"/>
            <w:szCs w:val="28"/>
          </w:rPr>
          <w:fldChar w:fldCharType="begin"/>
        </w:r>
        <w:r w:rsidRPr="00F131CF">
          <w:rPr>
            <w:noProof/>
            <w:webHidden/>
            <w:sz w:val="28"/>
            <w:szCs w:val="28"/>
          </w:rPr>
          <w:instrText xml:space="preserve"> PAGEREF _Toc222794518 \h </w:instrText>
        </w:r>
        <w:r w:rsidRPr="00F131CF">
          <w:rPr>
            <w:noProof/>
            <w:webHidden/>
            <w:sz w:val="28"/>
            <w:szCs w:val="28"/>
          </w:rPr>
        </w:r>
        <w:r w:rsidRPr="00F131CF">
          <w:rPr>
            <w:noProof/>
            <w:webHidden/>
            <w:sz w:val="28"/>
            <w:szCs w:val="28"/>
          </w:rPr>
          <w:fldChar w:fldCharType="separate"/>
        </w:r>
        <w:r w:rsidRPr="00F131CF">
          <w:rPr>
            <w:noProof/>
            <w:webHidden/>
            <w:sz w:val="28"/>
            <w:szCs w:val="28"/>
          </w:rPr>
          <w:t>4</w:t>
        </w:r>
        <w:r w:rsidRPr="00F131CF">
          <w:rPr>
            <w:noProof/>
            <w:webHidden/>
            <w:sz w:val="28"/>
            <w:szCs w:val="28"/>
          </w:rPr>
          <w:fldChar w:fldCharType="end"/>
        </w:r>
      </w:hyperlink>
    </w:p>
    <w:p w14:paraId="473E1E7A" w14:textId="2BB10F24" w:rsidR="00EF3840" w:rsidRPr="00F131CF" w:rsidRDefault="00EF3840" w:rsidP="00F131CF">
      <w:pPr>
        <w:pStyle w:val="25"/>
        <w:ind w:right="-1" w:firstLine="0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r w:rsidRPr="00F131CF">
        <w:rPr>
          <w:sz w:val="28"/>
          <w:szCs w:val="28"/>
        </w:rPr>
        <w:fldChar w:fldCharType="begin"/>
      </w:r>
      <w:r w:rsidRPr="00F131CF">
        <w:rPr>
          <w:sz w:val="28"/>
          <w:szCs w:val="28"/>
        </w:rPr>
        <w:instrText>HYPERLINK \l "_Toc222794519"</w:instrText>
      </w:r>
      <w:r w:rsidRPr="00F131CF">
        <w:rPr>
          <w:sz w:val="28"/>
          <w:szCs w:val="28"/>
        </w:rPr>
      </w:r>
      <w:r w:rsidRPr="00F131CF">
        <w:rPr>
          <w:sz w:val="28"/>
          <w:szCs w:val="28"/>
        </w:rPr>
        <w:fldChar w:fldCharType="separate"/>
      </w:r>
      <w:r w:rsidRPr="00F131CF">
        <w:rPr>
          <w:rStyle w:val="ae"/>
          <w:noProof/>
          <w:sz w:val="28"/>
          <w:szCs w:val="28"/>
        </w:rPr>
        <w:t>по компетенции «Конструктивная информационная безопасность автономных транспортных систем»</w:t>
      </w:r>
      <w:r w:rsidRPr="00F131CF">
        <w:rPr>
          <w:noProof/>
          <w:webHidden/>
          <w:sz w:val="28"/>
          <w:szCs w:val="28"/>
        </w:rPr>
        <w:tab/>
      </w:r>
      <w:r w:rsidRPr="00F131CF">
        <w:rPr>
          <w:noProof/>
          <w:webHidden/>
          <w:sz w:val="28"/>
          <w:szCs w:val="28"/>
        </w:rPr>
        <w:fldChar w:fldCharType="begin"/>
      </w:r>
      <w:r w:rsidRPr="00F131CF">
        <w:rPr>
          <w:noProof/>
          <w:webHidden/>
          <w:sz w:val="28"/>
          <w:szCs w:val="28"/>
        </w:rPr>
        <w:instrText xml:space="preserve"> PAGEREF _Toc222794519 \h </w:instrText>
      </w:r>
      <w:r w:rsidRPr="00F131CF">
        <w:rPr>
          <w:noProof/>
          <w:webHidden/>
          <w:sz w:val="28"/>
          <w:szCs w:val="28"/>
        </w:rPr>
      </w:r>
      <w:r w:rsidRPr="00F131CF">
        <w:rPr>
          <w:noProof/>
          <w:webHidden/>
          <w:sz w:val="28"/>
          <w:szCs w:val="28"/>
        </w:rPr>
        <w:fldChar w:fldCharType="separate"/>
      </w:r>
      <w:r w:rsidRPr="00F131CF">
        <w:rPr>
          <w:noProof/>
          <w:webHidden/>
          <w:sz w:val="28"/>
          <w:szCs w:val="28"/>
        </w:rPr>
        <w:t>4</w:t>
      </w:r>
      <w:r w:rsidRPr="00F131CF">
        <w:rPr>
          <w:noProof/>
          <w:webHidden/>
          <w:sz w:val="28"/>
          <w:szCs w:val="28"/>
        </w:rPr>
        <w:fldChar w:fldCharType="end"/>
      </w:r>
      <w:r w:rsidRPr="00F131CF">
        <w:rPr>
          <w:noProof/>
          <w:sz w:val="28"/>
          <w:szCs w:val="28"/>
        </w:rPr>
        <w:fldChar w:fldCharType="end"/>
      </w:r>
    </w:p>
    <w:p w14:paraId="35240769" w14:textId="5BEBA3C0" w:rsidR="00EF3840" w:rsidRPr="00F131CF" w:rsidRDefault="00EF3840" w:rsidP="00F131CF">
      <w:pPr>
        <w:pStyle w:val="25"/>
        <w:ind w:right="-1" w:firstLine="0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222794520" w:history="1">
        <w:r w:rsidRPr="00F131CF">
          <w:rPr>
            <w:rStyle w:val="ae"/>
            <w:noProof/>
            <w:sz w:val="28"/>
            <w:szCs w:val="28"/>
          </w:rPr>
          <w:t>1.3. Требования к схеме оценки</w:t>
        </w:r>
        <w:r w:rsidRPr="00F131CF">
          <w:rPr>
            <w:noProof/>
            <w:webHidden/>
            <w:sz w:val="28"/>
            <w:szCs w:val="28"/>
          </w:rPr>
          <w:tab/>
        </w:r>
        <w:r w:rsidRPr="00F131CF">
          <w:rPr>
            <w:noProof/>
            <w:webHidden/>
            <w:sz w:val="28"/>
            <w:szCs w:val="28"/>
          </w:rPr>
          <w:fldChar w:fldCharType="begin"/>
        </w:r>
        <w:r w:rsidRPr="00F131CF">
          <w:rPr>
            <w:noProof/>
            <w:webHidden/>
            <w:sz w:val="28"/>
            <w:szCs w:val="28"/>
          </w:rPr>
          <w:instrText xml:space="preserve"> PAGEREF _Toc222794520 \h </w:instrText>
        </w:r>
        <w:r w:rsidRPr="00F131CF">
          <w:rPr>
            <w:noProof/>
            <w:webHidden/>
            <w:sz w:val="28"/>
            <w:szCs w:val="28"/>
          </w:rPr>
        </w:r>
        <w:r w:rsidRPr="00F131CF">
          <w:rPr>
            <w:noProof/>
            <w:webHidden/>
            <w:sz w:val="28"/>
            <w:szCs w:val="28"/>
          </w:rPr>
          <w:fldChar w:fldCharType="separate"/>
        </w:r>
        <w:r w:rsidRPr="00F131CF">
          <w:rPr>
            <w:noProof/>
            <w:webHidden/>
            <w:sz w:val="28"/>
            <w:szCs w:val="28"/>
          </w:rPr>
          <w:t>6</w:t>
        </w:r>
        <w:r w:rsidRPr="00F131CF">
          <w:rPr>
            <w:noProof/>
            <w:webHidden/>
            <w:sz w:val="28"/>
            <w:szCs w:val="28"/>
          </w:rPr>
          <w:fldChar w:fldCharType="end"/>
        </w:r>
      </w:hyperlink>
    </w:p>
    <w:p w14:paraId="423D1FDC" w14:textId="695E17B2" w:rsidR="00EF3840" w:rsidRPr="00F131CF" w:rsidRDefault="00EF3840" w:rsidP="00F131CF">
      <w:pPr>
        <w:pStyle w:val="25"/>
        <w:ind w:right="-1" w:firstLine="0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222794521" w:history="1">
        <w:r w:rsidRPr="00F131CF">
          <w:rPr>
            <w:rStyle w:val="ae"/>
            <w:noProof/>
            <w:sz w:val="28"/>
            <w:szCs w:val="28"/>
          </w:rPr>
          <w:t>1.4. Спецификация оценки компетенции</w:t>
        </w:r>
        <w:r w:rsidRPr="00F131CF">
          <w:rPr>
            <w:noProof/>
            <w:webHidden/>
            <w:sz w:val="28"/>
            <w:szCs w:val="28"/>
          </w:rPr>
          <w:tab/>
        </w:r>
        <w:r w:rsidRPr="00F131CF">
          <w:rPr>
            <w:noProof/>
            <w:webHidden/>
            <w:sz w:val="28"/>
            <w:szCs w:val="28"/>
          </w:rPr>
          <w:fldChar w:fldCharType="begin"/>
        </w:r>
        <w:r w:rsidRPr="00F131CF">
          <w:rPr>
            <w:noProof/>
            <w:webHidden/>
            <w:sz w:val="28"/>
            <w:szCs w:val="28"/>
          </w:rPr>
          <w:instrText xml:space="preserve"> PAGEREF _Toc222794521 \h </w:instrText>
        </w:r>
        <w:r w:rsidRPr="00F131CF">
          <w:rPr>
            <w:noProof/>
            <w:webHidden/>
            <w:sz w:val="28"/>
            <w:szCs w:val="28"/>
          </w:rPr>
        </w:r>
        <w:r w:rsidRPr="00F131CF">
          <w:rPr>
            <w:noProof/>
            <w:webHidden/>
            <w:sz w:val="28"/>
            <w:szCs w:val="28"/>
          </w:rPr>
          <w:fldChar w:fldCharType="separate"/>
        </w:r>
        <w:r w:rsidRPr="00F131CF">
          <w:rPr>
            <w:noProof/>
            <w:webHidden/>
            <w:sz w:val="28"/>
            <w:szCs w:val="28"/>
          </w:rPr>
          <w:t>7</w:t>
        </w:r>
        <w:r w:rsidRPr="00F131CF">
          <w:rPr>
            <w:noProof/>
            <w:webHidden/>
            <w:sz w:val="28"/>
            <w:szCs w:val="28"/>
          </w:rPr>
          <w:fldChar w:fldCharType="end"/>
        </w:r>
      </w:hyperlink>
    </w:p>
    <w:p w14:paraId="3DFC1729" w14:textId="33574B39" w:rsidR="00EF3840" w:rsidRPr="00F131CF" w:rsidRDefault="00EF3840" w:rsidP="00F131CF">
      <w:pPr>
        <w:pStyle w:val="25"/>
        <w:ind w:right="-1" w:firstLine="0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222794522" w:history="1">
        <w:r w:rsidRPr="00F131CF">
          <w:rPr>
            <w:rStyle w:val="ae"/>
            <w:noProof/>
            <w:sz w:val="28"/>
            <w:szCs w:val="28"/>
          </w:rPr>
          <w:t>1.5. Содержание конкурсного задания</w:t>
        </w:r>
        <w:r w:rsidRPr="00F131CF">
          <w:rPr>
            <w:noProof/>
            <w:webHidden/>
            <w:sz w:val="28"/>
            <w:szCs w:val="28"/>
          </w:rPr>
          <w:tab/>
        </w:r>
        <w:r w:rsidRPr="00F131CF">
          <w:rPr>
            <w:noProof/>
            <w:webHidden/>
            <w:sz w:val="28"/>
            <w:szCs w:val="28"/>
          </w:rPr>
          <w:fldChar w:fldCharType="begin"/>
        </w:r>
        <w:r w:rsidRPr="00F131CF">
          <w:rPr>
            <w:noProof/>
            <w:webHidden/>
            <w:sz w:val="28"/>
            <w:szCs w:val="28"/>
          </w:rPr>
          <w:instrText xml:space="preserve"> PAGEREF _Toc222794522 \h </w:instrText>
        </w:r>
        <w:r w:rsidRPr="00F131CF">
          <w:rPr>
            <w:noProof/>
            <w:webHidden/>
            <w:sz w:val="28"/>
            <w:szCs w:val="28"/>
          </w:rPr>
        </w:r>
        <w:r w:rsidRPr="00F131CF">
          <w:rPr>
            <w:noProof/>
            <w:webHidden/>
            <w:sz w:val="28"/>
            <w:szCs w:val="28"/>
          </w:rPr>
          <w:fldChar w:fldCharType="separate"/>
        </w:r>
        <w:r w:rsidRPr="00F131CF">
          <w:rPr>
            <w:noProof/>
            <w:webHidden/>
            <w:sz w:val="28"/>
            <w:szCs w:val="28"/>
          </w:rPr>
          <w:t>8</w:t>
        </w:r>
        <w:r w:rsidRPr="00F131CF">
          <w:rPr>
            <w:noProof/>
            <w:webHidden/>
            <w:sz w:val="28"/>
            <w:szCs w:val="28"/>
          </w:rPr>
          <w:fldChar w:fldCharType="end"/>
        </w:r>
      </w:hyperlink>
    </w:p>
    <w:p w14:paraId="0B114A60" w14:textId="5477513D" w:rsidR="00EF3840" w:rsidRPr="00F131CF" w:rsidRDefault="00EF3840" w:rsidP="00F131CF">
      <w:pPr>
        <w:pStyle w:val="25"/>
        <w:ind w:right="-1" w:firstLine="0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222794523" w:history="1">
        <w:r w:rsidRPr="00F131CF">
          <w:rPr>
            <w:rStyle w:val="ae"/>
            <w:noProof/>
            <w:sz w:val="28"/>
            <w:szCs w:val="28"/>
          </w:rPr>
          <w:t>1.5.1. Разработка/выбор конкурсного задания</w:t>
        </w:r>
        <w:r w:rsidRPr="00F131CF">
          <w:rPr>
            <w:noProof/>
            <w:webHidden/>
            <w:sz w:val="28"/>
            <w:szCs w:val="28"/>
          </w:rPr>
          <w:tab/>
        </w:r>
        <w:r w:rsidRPr="00F131CF">
          <w:rPr>
            <w:noProof/>
            <w:webHidden/>
            <w:sz w:val="28"/>
            <w:szCs w:val="28"/>
          </w:rPr>
          <w:fldChar w:fldCharType="begin"/>
        </w:r>
        <w:r w:rsidRPr="00F131CF">
          <w:rPr>
            <w:noProof/>
            <w:webHidden/>
            <w:sz w:val="28"/>
            <w:szCs w:val="28"/>
          </w:rPr>
          <w:instrText xml:space="preserve"> PAGEREF _Toc222794523 \h </w:instrText>
        </w:r>
        <w:r w:rsidRPr="00F131CF">
          <w:rPr>
            <w:noProof/>
            <w:webHidden/>
            <w:sz w:val="28"/>
            <w:szCs w:val="28"/>
          </w:rPr>
        </w:r>
        <w:r w:rsidRPr="00F131CF">
          <w:rPr>
            <w:noProof/>
            <w:webHidden/>
            <w:sz w:val="28"/>
            <w:szCs w:val="28"/>
          </w:rPr>
          <w:fldChar w:fldCharType="separate"/>
        </w:r>
        <w:r w:rsidRPr="00F131CF">
          <w:rPr>
            <w:noProof/>
            <w:webHidden/>
            <w:sz w:val="28"/>
            <w:szCs w:val="28"/>
          </w:rPr>
          <w:t>8</w:t>
        </w:r>
        <w:r w:rsidRPr="00F131CF">
          <w:rPr>
            <w:noProof/>
            <w:webHidden/>
            <w:sz w:val="28"/>
            <w:szCs w:val="28"/>
          </w:rPr>
          <w:fldChar w:fldCharType="end"/>
        </w:r>
      </w:hyperlink>
    </w:p>
    <w:p w14:paraId="315F0D7B" w14:textId="0F6197D8" w:rsidR="00EF3840" w:rsidRPr="00F131CF" w:rsidRDefault="00EF3840" w:rsidP="00F131CF">
      <w:pPr>
        <w:pStyle w:val="25"/>
        <w:ind w:right="-1" w:firstLine="0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222794524" w:history="1">
        <w:r w:rsidRPr="00F131CF">
          <w:rPr>
            <w:rStyle w:val="ae"/>
            <w:noProof/>
            <w:sz w:val="28"/>
            <w:szCs w:val="28"/>
          </w:rPr>
          <w:t>1.5.2. Структура модулей конкурсного задания</w:t>
        </w:r>
        <w:r w:rsidRPr="00F131CF">
          <w:rPr>
            <w:noProof/>
            <w:webHidden/>
            <w:sz w:val="28"/>
            <w:szCs w:val="28"/>
          </w:rPr>
          <w:tab/>
        </w:r>
        <w:r w:rsidRPr="00F131CF">
          <w:rPr>
            <w:noProof/>
            <w:webHidden/>
            <w:sz w:val="28"/>
            <w:szCs w:val="28"/>
          </w:rPr>
          <w:fldChar w:fldCharType="begin"/>
        </w:r>
        <w:r w:rsidRPr="00F131CF">
          <w:rPr>
            <w:noProof/>
            <w:webHidden/>
            <w:sz w:val="28"/>
            <w:szCs w:val="28"/>
          </w:rPr>
          <w:instrText xml:space="preserve"> PAGEREF _Toc222794524 \h </w:instrText>
        </w:r>
        <w:r w:rsidRPr="00F131CF">
          <w:rPr>
            <w:noProof/>
            <w:webHidden/>
            <w:sz w:val="28"/>
            <w:szCs w:val="28"/>
          </w:rPr>
        </w:r>
        <w:r w:rsidRPr="00F131CF">
          <w:rPr>
            <w:noProof/>
            <w:webHidden/>
            <w:sz w:val="28"/>
            <w:szCs w:val="28"/>
          </w:rPr>
          <w:fldChar w:fldCharType="separate"/>
        </w:r>
        <w:r w:rsidRPr="00F131CF">
          <w:rPr>
            <w:noProof/>
            <w:webHidden/>
            <w:sz w:val="28"/>
            <w:szCs w:val="28"/>
          </w:rPr>
          <w:t>9</w:t>
        </w:r>
        <w:r w:rsidRPr="00F131CF">
          <w:rPr>
            <w:noProof/>
            <w:webHidden/>
            <w:sz w:val="28"/>
            <w:szCs w:val="28"/>
          </w:rPr>
          <w:fldChar w:fldCharType="end"/>
        </w:r>
      </w:hyperlink>
    </w:p>
    <w:p w14:paraId="269501E6" w14:textId="76478508" w:rsidR="00EF3840" w:rsidRPr="00F131CF" w:rsidRDefault="00EF3840" w:rsidP="00F131CF">
      <w:pPr>
        <w:pStyle w:val="11"/>
        <w:ind w:right="-1"/>
        <w:rPr>
          <w:rFonts w:ascii="Times New Roman" w:eastAsiaTheme="minorEastAsia" w:hAnsi="Times New Roman"/>
          <w:noProof/>
          <w:kern w:val="2"/>
          <w:lang w:val="ru-RU" w:eastAsia="ru-RU"/>
          <w14:ligatures w14:val="standardContextual"/>
        </w:rPr>
      </w:pPr>
      <w:hyperlink w:anchor="_Toc222794525" w:history="1">
        <w:r w:rsidRPr="00F131CF">
          <w:rPr>
            <w:rStyle w:val="ae"/>
            <w:rFonts w:ascii="Times New Roman" w:hAnsi="Times New Roman"/>
            <w:noProof/>
            <w:sz w:val="28"/>
          </w:rPr>
          <w:t>2. СПЕЦИАЛЬНЫЕ ПРАВИЛА КОМПЕТЕНЦИИ</w:t>
        </w:r>
        <w:r w:rsidRPr="00F131CF">
          <w:rPr>
            <w:rFonts w:ascii="Times New Roman" w:hAnsi="Times New Roman"/>
            <w:noProof/>
            <w:webHidden/>
          </w:rPr>
          <w:tab/>
        </w:r>
        <w:r w:rsidRPr="00F131CF">
          <w:rPr>
            <w:rFonts w:ascii="Times New Roman" w:hAnsi="Times New Roman"/>
            <w:noProof/>
            <w:webHidden/>
          </w:rPr>
          <w:fldChar w:fldCharType="begin"/>
        </w:r>
        <w:r w:rsidRPr="00F131CF">
          <w:rPr>
            <w:rFonts w:ascii="Times New Roman" w:hAnsi="Times New Roman"/>
            <w:noProof/>
            <w:webHidden/>
          </w:rPr>
          <w:instrText xml:space="preserve"> PAGEREF _Toc222794525 \h </w:instrText>
        </w:r>
        <w:r w:rsidRPr="00F131CF">
          <w:rPr>
            <w:rFonts w:ascii="Times New Roman" w:hAnsi="Times New Roman"/>
            <w:noProof/>
            <w:webHidden/>
          </w:rPr>
        </w:r>
        <w:r w:rsidRPr="00F131CF">
          <w:rPr>
            <w:rFonts w:ascii="Times New Roman" w:hAnsi="Times New Roman"/>
            <w:noProof/>
            <w:webHidden/>
          </w:rPr>
          <w:fldChar w:fldCharType="separate"/>
        </w:r>
        <w:r w:rsidRPr="00F131CF">
          <w:rPr>
            <w:rFonts w:ascii="Times New Roman" w:hAnsi="Times New Roman"/>
            <w:noProof/>
            <w:webHidden/>
          </w:rPr>
          <w:t>12</w:t>
        </w:r>
        <w:r w:rsidRPr="00F131CF">
          <w:rPr>
            <w:rFonts w:ascii="Times New Roman" w:hAnsi="Times New Roman"/>
            <w:noProof/>
            <w:webHidden/>
          </w:rPr>
          <w:fldChar w:fldCharType="end"/>
        </w:r>
      </w:hyperlink>
    </w:p>
    <w:p w14:paraId="3D76A2B5" w14:textId="6DA1B05E" w:rsidR="00EF3840" w:rsidRPr="00F131CF" w:rsidRDefault="00EF3840" w:rsidP="00F131CF">
      <w:pPr>
        <w:pStyle w:val="25"/>
        <w:ind w:right="-1" w:firstLine="0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222794526" w:history="1">
        <w:r w:rsidRPr="00F131CF">
          <w:rPr>
            <w:rStyle w:val="ae"/>
            <w:noProof/>
            <w:sz w:val="28"/>
            <w:szCs w:val="28"/>
          </w:rPr>
          <w:t>2.1. Личный инструмент конкурсанта</w:t>
        </w:r>
        <w:r w:rsidRPr="00F131CF">
          <w:rPr>
            <w:noProof/>
            <w:webHidden/>
            <w:sz w:val="28"/>
            <w:szCs w:val="28"/>
          </w:rPr>
          <w:tab/>
        </w:r>
        <w:r w:rsidRPr="00F131CF">
          <w:rPr>
            <w:noProof/>
            <w:webHidden/>
            <w:sz w:val="28"/>
            <w:szCs w:val="28"/>
          </w:rPr>
          <w:fldChar w:fldCharType="begin"/>
        </w:r>
        <w:r w:rsidRPr="00F131CF">
          <w:rPr>
            <w:noProof/>
            <w:webHidden/>
            <w:sz w:val="28"/>
            <w:szCs w:val="28"/>
          </w:rPr>
          <w:instrText xml:space="preserve"> PAGEREF _Toc222794526 \h </w:instrText>
        </w:r>
        <w:r w:rsidRPr="00F131CF">
          <w:rPr>
            <w:noProof/>
            <w:webHidden/>
            <w:sz w:val="28"/>
            <w:szCs w:val="28"/>
          </w:rPr>
        </w:r>
        <w:r w:rsidRPr="00F131CF">
          <w:rPr>
            <w:noProof/>
            <w:webHidden/>
            <w:sz w:val="28"/>
            <w:szCs w:val="28"/>
          </w:rPr>
          <w:fldChar w:fldCharType="separate"/>
        </w:r>
        <w:r w:rsidRPr="00F131CF">
          <w:rPr>
            <w:noProof/>
            <w:webHidden/>
            <w:sz w:val="28"/>
            <w:szCs w:val="28"/>
          </w:rPr>
          <w:t>13</w:t>
        </w:r>
        <w:r w:rsidRPr="00F131CF">
          <w:rPr>
            <w:noProof/>
            <w:webHidden/>
            <w:sz w:val="28"/>
            <w:szCs w:val="28"/>
          </w:rPr>
          <w:fldChar w:fldCharType="end"/>
        </w:r>
      </w:hyperlink>
    </w:p>
    <w:p w14:paraId="0B4CBE8B" w14:textId="3B1E679E" w:rsidR="00EF3840" w:rsidRPr="00F131CF" w:rsidRDefault="00EF3840" w:rsidP="00F131CF">
      <w:pPr>
        <w:pStyle w:val="25"/>
        <w:ind w:right="-1" w:firstLine="0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222794527" w:history="1">
        <w:r w:rsidRPr="00F131CF">
          <w:rPr>
            <w:rStyle w:val="ae"/>
            <w:noProof/>
            <w:sz w:val="28"/>
            <w:szCs w:val="28"/>
          </w:rPr>
          <w:t>2.2. В ходе соревнований конкурсантам разрешается</w:t>
        </w:r>
        <w:r w:rsidRPr="00F131CF">
          <w:rPr>
            <w:noProof/>
            <w:webHidden/>
            <w:sz w:val="28"/>
            <w:szCs w:val="28"/>
          </w:rPr>
          <w:tab/>
        </w:r>
        <w:r w:rsidRPr="00F131CF">
          <w:rPr>
            <w:noProof/>
            <w:webHidden/>
            <w:sz w:val="28"/>
            <w:szCs w:val="28"/>
          </w:rPr>
          <w:fldChar w:fldCharType="begin"/>
        </w:r>
        <w:r w:rsidRPr="00F131CF">
          <w:rPr>
            <w:noProof/>
            <w:webHidden/>
            <w:sz w:val="28"/>
            <w:szCs w:val="28"/>
          </w:rPr>
          <w:instrText xml:space="preserve"> PAGEREF _Toc222794527 \h </w:instrText>
        </w:r>
        <w:r w:rsidRPr="00F131CF">
          <w:rPr>
            <w:noProof/>
            <w:webHidden/>
            <w:sz w:val="28"/>
            <w:szCs w:val="28"/>
          </w:rPr>
        </w:r>
        <w:r w:rsidRPr="00F131CF">
          <w:rPr>
            <w:noProof/>
            <w:webHidden/>
            <w:sz w:val="28"/>
            <w:szCs w:val="28"/>
          </w:rPr>
          <w:fldChar w:fldCharType="separate"/>
        </w:r>
        <w:r w:rsidRPr="00F131CF">
          <w:rPr>
            <w:noProof/>
            <w:webHidden/>
            <w:sz w:val="28"/>
            <w:szCs w:val="28"/>
          </w:rPr>
          <w:t>13</w:t>
        </w:r>
        <w:r w:rsidRPr="00F131CF">
          <w:rPr>
            <w:noProof/>
            <w:webHidden/>
            <w:sz w:val="28"/>
            <w:szCs w:val="28"/>
          </w:rPr>
          <w:fldChar w:fldCharType="end"/>
        </w:r>
      </w:hyperlink>
    </w:p>
    <w:p w14:paraId="1A36843C" w14:textId="1B3D4997" w:rsidR="00EF3840" w:rsidRPr="00F131CF" w:rsidRDefault="00EF3840" w:rsidP="00F131CF">
      <w:pPr>
        <w:pStyle w:val="25"/>
        <w:ind w:right="-1" w:firstLine="0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222794528" w:history="1">
        <w:r w:rsidRPr="00F131CF">
          <w:rPr>
            <w:rStyle w:val="ae"/>
            <w:noProof/>
            <w:sz w:val="28"/>
            <w:szCs w:val="28"/>
          </w:rPr>
          <w:t>2.3. В ходе соревнований конкурсантам запрещается</w:t>
        </w:r>
        <w:r w:rsidRPr="00F131CF">
          <w:rPr>
            <w:noProof/>
            <w:webHidden/>
            <w:sz w:val="28"/>
            <w:szCs w:val="28"/>
          </w:rPr>
          <w:tab/>
        </w:r>
        <w:r w:rsidRPr="00F131CF">
          <w:rPr>
            <w:noProof/>
            <w:webHidden/>
            <w:sz w:val="28"/>
            <w:szCs w:val="28"/>
          </w:rPr>
          <w:fldChar w:fldCharType="begin"/>
        </w:r>
        <w:r w:rsidRPr="00F131CF">
          <w:rPr>
            <w:noProof/>
            <w:webHidden/>
            <w:sz w:val="28"/>
            <w:szCs w:val="28"/>
          </w:rPr>
          <w:instrText xml:space="preserve"> PAGEREF _Toc222794528 \h </w:instrText>
        </w:r>
        <w:r w:rsidRPr="00F131CF">
          <w:rPr>
            <w:noProof/>
            <w:webHidden/>
            <w:sz w:val="28"/>
            <w:szCs w:val="28"/>
          </w:rPr>
        </w:r>
        <w:r w:rsidRPr="00F131CF">
          <w:rPr>
            <w:noProof/>
            <w:webHidden/>
            <w:sz w:val="28"/>
            <w:szCs w:val="28"/>
          </w:rPr>
          <w:fldChar w:fldCharType="separate"/>
        </w:r>
        <w:r w:rsidRPr="00F131CF">
          <w:rPr>
            <w:noProof/>
            <w:webHidden/>
            <w:sz w:val="28"/>
            <w:szCs w:val="28"/>
          </w:rPr>
          <w:t>14</w:t>
        </w:r>
        <w:r w:rsidRPr="00F131CF">
          <w:rPr>
            <w:noProof/>
            <w:webHidden/>
            <w:sz w:val="28"/>
            <w:szCs w:val="28"/>
          </w:rPr>
          <w:fldChar w:fldCharType="end"/>
        </w:r>
      </w:hyperlink>
    </w:p>
    <w:p w14:paraId="387BABF1" w14:textId="515B81AB" w:rsidR="00EF3840" w:rsidRPr="00F131CF" w:rsidRDefault="00EF3840" w:rsidP="00F131CF">
      <w:pPr>
        <w:pStyle w:val="25"/>
        <w:ind w:right="-1" w:firstLine="0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222794529" w:history="1">
        <w:r w:rsidRPr="00F131CF">
          <w:rPr>
            <w:rStyle w:val="ae"/>
            <w:noProof/>
            <w:sz w:val="28"/>
            <w:szCs w:val="28"/>
          </w:rPr>
          <w:t>2.4. Материалы, оборудование и инструменты,</w:t>
        </w:r>
        <w:r w:rsidRPr="00F131CF">
          <w:rPr>
            <w:noProof/>
            <w:webHidden/>
            <w:sz w:val="28"/>
            <w:szCs w:val="28"/>
          </w:rPr>
          <w:tab/>
        </w:r>
        <w:r w:rsidRPr="00F131CF">
          <w:rPr>
            <w:noProof/>
            <w:webHidden/>
            <w:sz w:val="28"/>
            <w:szCs w:val="28"/>
          </w:rPr>
          <w:fldChar w:fldCharType="begin"/>
        </w:r>
        <w:r w:rsidRPr="00F131CF">
          <w:rPr>
            <w:noProof/>
            <w:webHidden/>
            <w:sz w:val="28"/>
            <w:szCs w:val="28"/>
          </w:rPr>
          <w:instrText xml:space="preserve"> PAGEREF _Toc222794529 \h </w:instrText>
        </w:r>
        <w:r w:rsidRPr="00F131CF">
          <w:rPr>
            <w:noProof/>
            <w:webHidden/>
            <w:sz w:val="28"/>
            <w:szCs w:val="28"/>
          </w:rPr>
        </w:r>
        <w:r w:rsidRPr="00F131CF">
          <w:rPr>
            <w:noProof/>
            <w:webHidden/>
            <w:sz w:val="28"/>
            <w:szCs w:val="28"/>
          </w:rPr>
          <w:fldChar w:fldCharType="separate"/>
        </w:r>
        <w:r w:rsidRPr="00F131CF">
          <w:rPr>
            <w:noProof/>
            <w:webHidden/>
            <w:sz w:val="28"/>
            <w:szCs w:val="28"/>
          </w:rPr>
          <w:t>15</w:t>
        </w:r>
        <w:r w:rsidRPr="00F131CF">
          <w:rPr>
            <w:noProof/>
            <w:webHidden/>
            <w:sz w:val="28"/>
            <w:szCs w:val="28"/>
          </w:rPr>
          <w:fldChar w:fldCharType="end"/>
        </w:r>
      </w:hyperlink>
    </w:p>
    <w:p w14:paraId="7B801497" w14:textId="5B50F762" w:rsidR="00EF3840" w:rsidRPr="00F131CF" w:rsidRDefault="00EF3840" w:rsidP="00F131CF">
      <w:pPr>
        <w:pStyle w:val="25"/>
        <w:ind w:right="-1" w:firstLine="0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222794530" w:history="1">
        <w:r w:rsidRPr="00F131CF">
          <w:rPr>
            <w:rStyle w:val="ae"/>
            <w:noProof/>
            <w:sz w:val="28"/>
            <w:szCs w:val="28"/>
          </w:rPr>
          <w:t>запрещенные на площадке</w:t>
        </w:r>
        <w:r w:rsidRPr="00F131CF">
          <w:rPr>
            <w:noProof/>
            <w:webHidden/>
            <w:sz w:val="28"/>
            <w:szCs w:val="28"/>
          </w:rPr>
          <w:tab/>
        </w:r>
        <w:r w:rsidRPr="00F131CF">
          <w:rPr>
            <w:noProof/>
            <w:webHidden/>
            <w:sz w:val="28"/>
            <w:szCs w:val="28"/>
          </w:rPr>
          <w:fldChar w:fldCharType="begin"/>
        </w:r>
        <w:r w:rsidRPr="00F131CF">
          <w:rPr>
            <w:noProof/>
            <w:webHidden/>
            <w:sz w:val="28"/>
            <w:szCs w:val="28"/>
          </w:rPr>
          <w:instrText xml:space="preserve"> PAGEREF _Toc222794530 \h </w:instrText>
        </w:r>
        <w:r w:rsidRPr="00F131CF">
          <w:rPr>
            <w:noProof/>
            <w:webHidden/>
            <w:sz w:val="28"/>
            <w:szCs w:val="28"/>
          </w:rPr>
        </w:r>
        <w:r w:rsidRPr="00F131CF">
          <w:rPr>
            <w:noProof/>
            <w:webHidden/>
            <w:sz w:val="28"/>
            <w:szCs w:val="28"/>
          </w:rPr>
          <w:fldChar w:fldCharType="separate"/>
        </w:r>
        <w:r w:rsidRPr="00F131CF">
          <w:rPr>
            <w:noProof/>
            <w:webHidden/>
            <w:sz w:val="28"/>
            <w:szCs w:val="28"/>
          </w:rPr>
          <w:t>15</w:t>
        </w:r>
        <w:r w:rsidRPr="00F131CF">
          <w:rPr>
            <w:noProof/>
            <w:webHidden/>
            <w:sz w:val="28"/>
            <w:szCs w:val="28"/>
          </w:rPr>
          <w:fldChar w:fldCharType="end"/>
        </w:r>
      </w:hyperlink>
    </w:p>
    <w:p w14:paraId="7BA2CF1A" w14:textId="4FBA0E2F" w:rsidR="00EF3840" w:rsidRPr="00F131CF" w:rsidRDefault="00EF3840" w:rsidP="00F131CF">
      <w:pPr>
        <w:pStyle w:val="11"/>
        <w:ind w:right="-1"/>
        <w:rPr>
          <w:rFonts w:ascii="Times New Roman" w:eastAsiaTheme="minorEastAsia" w:hAnsi="Times New Roman"/>
          <w:noProof/>
          <w:kern w:val="2"/>
          <w:lang w:val="ru-RU" w:eastAsia="ru-RU"/>
          <w14:ligatures w14:val="standardContextual"/>
        </w:rPr>
      </w:pPr>
      <w:hyperlink w:anchor="_Toc222794531" w:history="1">
        <w:r w:rsidRPr="00F131CF">
          <w:rPr>
            <w:rStyle w:val="ae"/>
            <w:rFonts w:ascii="Times New Roman" w:hAnsi="Times New Roman"/>
            <w:noProof/>
            <w:sz w:val="28"/>
          </w:rPr>
          <w:t>3. Приложения</w:t>
        </w:r>
        <w:r w:rsidRPr="00F131CF">
          <w:rPr>
            <w:rFonts w:ascii="Times New Roman" w:hAnsi="Times New Roman"/>
            <w:noProof/>
            <w:webHidden/>
          </w:rPr>
          <w:tab/>
        </w:r>
        <w:r w:rsidRPr="00F131CF">
          <w:rPr>
            <w:rFonts w:ascii="Times New Roman" w:hAnsi="Times New Roman"/>
            <w:noProof/>
            <w:webHidden/>
          </w:rPr>
          <w:fldChar w:fldCharType="begin"/>
        </w:r>
        <w:r w:rsidRPr="00F131CF">
          <w:rPr>
            <w:rFonts w:ascii="Times New Roman" w:hAnsi="Times New Roman"/>
            <w:noProof/>
            <w:webHidden/>
          </w:rPr>
          <w:instrText xml:space="preserve"> PAGEREF _Toc222794531 \h </w:instrText>
        </w:r>
        <w:r w:rsidRPr="00F131CF">
          <w:rPr>
            <w:rFonts w:ascii="Times New Roman" w:hAnsi="Times New Roman"/>
            <w:noProof/>
            <w:webHidden/>
          </w:rPr>
        </w:r>
        <w:r w:rsidRPr="00F131CF">
          <w:rPr>
            <w:rFonts w:ascii="Times New Roman" w:hAnsi="Times New Roman"/>
            <w:noProof/>
            <w:webHidden/>
          </w:rPr>
          <w:fldChar w:fldCharType="separate"/>
        </w:r>
        <w:r w:rsidRPr="00F131CF">
          <w:rPr>
            <w:rFonts w:ascii="Times New Roman" w:hAnsi="Times New Roman"/>
            <w:noProof/>
            <w:webHidden/>
          </w:rPr>
          <w:t>15</w:t>
        </w:r>
        <w:r w:rsidRPr="00F131CF">
          <w:rPr>
            <w:rFonts w:ascii="Times New Roman" w:hAnsi="Times New Roman"/>
            <w:noProof/>
            <w:webHidden/>
          </w:rPr>
          <w:fldChar w:fldCharType="end"/>
        </w:r>
      </w:hyperlink>
    </w:p>
    <w:p w14:paraId="37499E14" w14:textId="2FF0082A" w:rsidR="00AA2B8A" w:rsidRPr="00A204BB" w:rsidRDefault="00B97386" w:rsidP="00F131CF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ind w:right="-143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F131CF">
        <w:rPr>
          <w:rFonts w:ascii="Times New Roman" w:hAnsi="Times New Roman"/>
          <w:bCs/>
          <w:sz w:val="28"/>
          <w:szCs w:val="28"/>
          <w:lang w:val="ru-RU" w:eastAsia="ru-RU"/>
        </w:rPr>
        <w:fldChar w:fldCharType="end"/>
      </w:r>
    </w:p>
    <w:p w14:paraId="1E423CDC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E25845C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30539F5B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315291F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DD9915F" w14:textId="77777777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733A001" w14:textId="77777777" w:rsidR="00234A46" w:rsidRDefault="00234A46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EAAF6C1" w14:textId="43AEF174" w:rsidR="00A204BB" w:rsidRDefault="00D37DEA" w:rsidP="00A4187F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AF76EA">
        <w:rPr>
          <w:rFonts w:ascii="Times New Roman" w:hAnsi="Times New Roman"/>
          <w:b/>
          <w:bCs/>
          <w:sz w:val="28"/>
          <w:szCs w:val="28"/>
          <w:lang w:val="ru-RU" w:eastAsia="ru-RU"/>
        </w:rPr>
        <w:t>ИСПОЛЬЗУЕМЫЕ СОКРАЩЕНИЯ</w:t>
      </w:r>
      <w:r w:rsidR="00AF2B0E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И ОБОЗНАЧЕНИЯ</w:t>
      </w:r>
    </w:p>
    <w:p w14:paraId="30F86B41" w14:textId="77777777" w:rsidR="00F131CF" w:rsidRPr="00AF76EA" w:rsidRDefault="00F131CF" w:rsidP="00A4187F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p w14:paraId="1FC90CBA" w14:textId="77777777" w:rsidR="00FB3492" w:rsidRPr="00AF76EA" w:rsidRDefault="00D96994" w:rsidP="00F131CF">
      <w:pPr>
        <w:pStyle w:val="bullet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F76EA">
        <w:rPr>
          <w:rFonts w:ascii="Times New Roman" w:eastAsia="Segoe UI" w:hAnsi="Times New Roman"/>
          <w:sz w:val="28"/>
          <w:szCs w:val="28"/>
          <w:lang w:val="ru-RU" w:bidi="en-US"/>
        </w:rPr>
        <w:t>ФГОС – Федеральный государственный образовательный стандарт</w:t>
      </w:r>
    </w:p>
    <w:p w14:paraId="7EFA0166" w14:textId="77777777" w:rsidR="00D96994" w:rsidRPr="00AF76EA" w:rsidRDefault="00D96994" w:rsidP="00F131CF">
      <w:pPr>
        <w:pStyle w:val="bullet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F76EA">
        <w:rPr>
          <w:rFonts w:ascii="Times New Roman" w:eastAsia="Segoe UI" w:hAnsi="Times New Roman"/>
          <w:sz w:val="28"/>
          <w:szCs w:val="28"/>
          <w:lang w:val="ru-RU" w:bidi="en-US"/>
        </w:rPr>
        <w:t>ПС – Профессиональный стандарт</w:t>
      </w:r>
    </w:p>
    <w:p w14:paraId="5814B158" w14:textId="77777777" w:rsidR="00D96994" w:rsidRPr="00AF76EA" w:rsidRDefault="00D96994" w:rsidP="00F131CF">
      <w:pPr>
        <w:pStyle w:val="bullet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F76EA">
        <w:rPr>
          <w:rFonts w:ascii="Times New Roman" w:eastAsia="Segoe UI" w:hAnsi="Times New Roman"/>
          <w:sz w:val="28"/>
          <w:szCs w:val="28"/>
          <w:lang w:val="ru-RU" w:bidi="en-US"/>
        </w:rPr>
        <w:t>КЗ – Конкурсное задание</w:t>
      </w:r>
    </w:p>
    <w:p w14:paraId="4D645EC4" w14:textId="77777777" w:rsidR="009054B0" w:rsidRDefault="00D96994" w:rsidP="00F131CF">
      <w:pPr>
        <w:pStyle w:val="bullet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F76EA">
        <w:rPr>
          <w:rFonts w:ascii="Times New Roman" w:eastAsia="Segoe UI" w:hAnsi="Times New Roman"/>
          <w:sz w:val="28"/>
          <w:szCs w:val="28"/>
          <w:lang w:val="ru-RU" w:bidi="en-US"/>
        </w:rPr>
        <w:t>ИЛ – Инфраструктурный лист</w:t>
      </w:r>
    </w:p>
    <w:p w14:paraId="3EBCCBA8" w14:textId="43BE0719" w:rsidR="00D235A5" w:rsidRDefault="009054B0" w:rsidP="00F131CF">
      <w:pPr>
        <w:pStyle w:val="bullet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9054B0">
        <w:rPr>
          <w:rFonts w:ascii="Times New Roman" w:hAnsi="Times New Roman"/>
          <w:sz w:val="28"/>
          <w:szCs w:val="28"/>
        </w:rPr>
        <w:t xml:space="preserve">ПО – </w:t>
      </w:r>
      <w:r w:rsidR="0008341A">
        <w:rPr>
          <w:rFonts w:ascii="Times New Roman" w:hAnsi="Times New Roman"/>
          <w:sz w:val="28"/>
          <w:szCs w:val="28"/>
          <w:lang w:val="ru-RU"/>
        </w:rPr>
        <w:t>программное обеспечение</w:t>
      </w:r>
    </w:p>
    <w:p w14:paraId="21AED9F0" w14:textId="77777777" w:rsidR="00D235A5" w:rsidRDefault="00D235A5" w:rsidP="00F131CF">
      <w:pPr>
        <w:pStyle w:val="bullet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D235A5">
        <w:rPr>
          <w:rFonts w:ascii="Times New Roman" w:eastAsia="Segoe UI" w:hAnsi="Times New Roman"/>
          <w:sz w:val="28"/>
          <w:szCs w:val="28"/>
          <w:lang w:val="ru-RU" w:bidi="en-US"/>
        </w:rPr>
        <w:t>ТАП – технический администратор площадки</w:t>
      </w:r>
    </w:p>
    <w:p w14:paraId="1C3E1070" w14:textId="77777777" w:rsidR="00234A46" w:rsidRDefault="00D235A5" w:rsidP="00F131CF">
      <w:pPr>
        <w:pStyle w:val="bullet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D235A5">
        <w:rPr>
          <w:rFonts w:ascii="Times New Roman" w:eastAsia="Segoe UI" w:hAnsi="Times New Roman"/>
          <w:sz w:val="28"/>
          <w:szCs w:val="28"/>
          <w:lang w:val="ru-RU" w:bidi="en-US"/>
        </w:rPr>
        <w:t>АРМ – автоматизированное рабочее место</w:t>
      </w:r>
    </w:p>
    <w:p w14:paraId="7B63C7AD" w14:textId="1542F002" w:rsidR="009054B0" w:rsidRDefault="00234A46" w:rsidP="00F131CF">
      <w:pPr>
        <w:pStyle w:val="bullet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>ДКБ – доверенная кодовая база</w:t>
      </w:r>
      <w:r w:rsidR="00D235A5" w:rsidRPr="00D235A5">
        <w:rPr>
          <w:rFonts w:ascii="Times New Roman" w:eastAsia="Segoe UI" w:hAnsi="Times New Roman"/>
          <w:sz w:val="28"/>
          <w:szCs w:val="28"/>
          <w:lang w:val="ru-RU" w:bidi="en-US"/>
        </w:rPr>
        <w:tab/>
      </w:r>
    </w:p>
    <w:p w14:paraId="5031367D" w14:textId="77777777" w:rsidR="00A10F5C" w:rsidRDefault="00A10F5C" w:rsidP="00A10F5C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</w:p>
    <w:p w14:paraId="015DEAAE" w14:textId="77777777" w:rsidR="00A10F5C" w:rsidRDefault="00A10F5C" w:rsidP="00F131CF">
      <w:pPr>
        <w:spacing w:after="0" w:line="360" w:lineRule="auto"/>
        <w:ind w:right="30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Используемые обозначения:</w:t>
      </w:r>
    </w:p>
    <w:p w14:paraId="0B00D846" w14:textId="45376C69" w:rsidR="00A10F5C" w:rsidRPr="000D4122" w:rsidRDefault="00A10F5C" w:rsidP="00F131CF">
      <w:pPr>
        <w:spacing w:after="0" w:line="360" w:lineRule="auto"/>
        <w:ind w:right="30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122">
        <w:rPr>
          <w:rFonts w:ascii="Times New Roman" w:eastAsia="Times New Roman" w:hAnsi="Times New Roman" w:cs="Times New Roman"/>
          <w:sz w:val="28"/>
          <w:szCs w:val="28"/>
        </w:rPr>
        <w:t xml:space="preserve">Система – Комбинация взаимодействующих элементов, организованных для достижения одной или нескольких поставленных целей </w:t>
      </w:r>
    </w:p>
    <w:p w14:paraId="3A75BEB6" w14:textId="7A46E324" w:rsidR="00A10F5C" w:rsidRPr="000D4122" w:rsidRDefault="00A10F5C" w:rsidP="00F131CF">
      <w:pPr>
        <w:spacing w:after="0" w:line="360" w:lineRule="auto"/>
        <w:ind w:right="30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122">
        <w:rPr>
          <w:rFonts w:ascii="Times New Roman" w:eastAsia="Times New Roman" w:hAnsi="Times New Roman" w:cs="Times New Roman"/>
          <w:sz w:val="28"/>
          <w:szCs w:val="28"/>
        </w:rPr>
        <w:t>Системный элемент – Представитель совокупности элементов, образующих систему</w:t>
      </w:r>
    </w:p>
    <w:p w14:paraId="522223D2" w14:textId="0C84C49B" w:rsidR="00A10F5C" w:rsidRPr="000D4122" w:rsidRDefault="00A10F5C" w:rsidP="00F131CF">
      <w:pPr>
        <w:spacing w:after="0" w:line="360" w:lineRule="auto"/>
        <w:ind w:right="30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122">
        <w:rPr>
          <w:rFonts w:ascii="Times New Roman" w:eastAsia="Times New Roman" w:hAnsi="Times New Roman" w:cs="Times New Roman"/>
          <w:sz w:val="28"/>
          <w:szCs w:val="28"/>
        </w:rPr>
        <w:t>Автоматизированная система – Система, состоящая из комплекса средств автоматизации, реализующего информационную технологию выполнения установленных функций, и персонала, обеспечивающего его функционирование</w:t>
      </w:r>
    </w:p>
    <w:p w14:paraId="02C50D67" w14:textId="5C7730C5" w:rsidR="00A10F5C" w:rsidRPr="000D4122" w:rsidRDefault="00A10F5C" w:rsidP="00F131CF">
      <w:pPr>
        <w:spacing w:after="0" w:line="360" w:lineRule="auto"/>
        <w:ind w:right="30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122">
        <w:rPr>
          <w:rFonts w:ascii="Times New Roman" w:eastAsia="Times New Roman" w:hAnsi="Times New Roman" w:cs="Times New Roman"/>
          <w:sz w:val="28"/>
          <w:szCs w:val="28"/>
        </w:rPr>
        <w:t>Цели безопасности – Изложенное намерение обеспечить определённые характеристики (свойства) безопасности системы, выполнение которого проверяется в соответствии с набором согласованных критериев</w:t>
      </w:r>
    </w:p>
    <w:p w14:paraId="7CF941CA" w14:textId="6396D3D3" w:rsidR="00A10F5C" w:rsidRPr="00D235A5" w:rsidRDefault="00A10F5C" w:rsidP="00F131CF">
      <w:pPr>
        <w:spacing w:after="0" w:line="360" w:lineRule="auto"/>
        <w:ind w:right="300" w:firstLine="426"/>
        <w:jc w:val="both"/>
        <w:rPr>
          <w:rFonts w:ascii="Times New Roman" w:eastAsia="Segoe UI" w:hAnsi="Times New Roman"/>
          <w:sz w:val="28"/>
          <w:szCs w:val="28"/>
          <w:lang w:bidi="en-US"/>
        </w:rPr>
      </w:pPr>
      <w:r w:rsidRPr="000D4122">
        <w:rPr>
          <w:rFonts w:ascii="Times New Roman" w:eastAsia="Times New Roman" w:hAnsi="Times New Roman" w:cs="Times New Roman"/>
          <w:sz w:val="28"/>
          <w:szCs w:val="28"/>
        </w:rPr>
        <w:t>Предположения безопасности – Ограничения и допущения, принимаемые в контексте определения целей безопасности и дополняющие цели безопасности</w:t>
      </w:r>
    </w:p>
    <w:p w14:paraId="4EB2AEEE" w14:textId="2484692C" w:rsidR="00E04FDF" w:rsidRDefault="00E04FDF" w:rsidP="00C17B0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7EDCD2F" w14:textId="77777777" w:rsidR="00DE39D8" w:rsidRPr="00AF76EA" w:rsidRDefault="00D37DEA" w:rsidP="00AF76EA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Toc222794516"/>
      <w:r w:rsidRPr="00AF76EA"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="00DE39D8" w:rsidRPr="00AF76EA">
        <w:rPr>
          <w:rFonts w:ascii="Times New Roman" w:hAnsi="Times New Roman"/>
          <w:color w:val="auto"/>
          <w:sz w:val="28"/>
          <w:szCs w:val="28"/>
        </w:rPr>
        <w:t>.</w:t>
      </w:r>
      <w:r w:rsidRPr="00AF76EA"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B95B16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0407E" w:rsidRPr="00AF76EA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0"/>
    </w:p>
    <w:p w14:paraId="38E54D0E" w14:textId="77777777" w:rsidR="00DE39D8" w:rsidRPr="00AF76EA" w:rsidRDefault="00D37DEA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" w:name="_Toc222794517"/>
      <w:r w:rsidRPr="00AF76EA">
        <w:rPr>
          <w:rFonts w:ascii="Times New Roman" w:hAnsi="Times New Roman"/>
          <w:szCs w:val="28"/>
        </w:rPr>
        <w:t>1</w:t>
      </w:r>
      <w:r w:rsidR="00DE39D8" w:rsidRPr="00AF76EA">
        <w:rPr>
          <w:rFonts w:ascii="Times New Roman" w:hAnsi="Times New Roman"/>
          <w:szCs w:val="28"/>
        </w:rPr>
        <w:t xml:space="preserve">.1. </w:t>
      </w:r>
      <w:r w:rsidR="00AF76EA" w:rsidRPr="00AF76EA">
        <w:rPr>
          <w:rFonts w:ascii="Times New Roman" w:hAnsi="Times New Roman"/>
          <w:szCs w:val="28"/>
        </w:rPr>
        <w:t>Общие сведения о требованиях</w:t>
      </w:r>
      <w:r w:rsidR="00AF76EA">
        <w:rPr>
          <w:rFonts w:ascii="Times New Roman" w:hAnsi="Times New Roman"/>
          <w:szCs w:val="28"/>
        </w:rPr>
        <w:t xml:space="preserve"> </w:t>
      </w:r>
      <w:r w:rsidR="00AF76EA" w:rsidRPr="00AF76EA">
        <w:rPr>
          <w:rFonts w:ascii="Times New Roman" w:hAnsi="Times New Roman"/>
          <w:szCs w:val="28"/>
        </w:rPr>
        <w:t>компетенции</w:t>
      </w:r>
      <w:bookmarkEnd w:id="1"/>
    </w:p>
    <w:p w14:paraId="4FC9E8C7" w14:textId="49604621" w:rsidR="00E857D6" w:rsidRPr="00AF76EA" w:rsidRDefault="00D37DEA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Требования компетенции (ТК) «</w:t>
      </w:r>
      <w:r w:rsidR="00173D88">
        <w:rPr>
          <w:rFonts w:ascii="Times New Roman" w:hAnsi="Times New Roman" w:cs="Times New Roman"/>
          <w:sz w:val="28"/>
          <w:szCs w:val="28"/>
        </w:rPr>
        <w:t>К</w:t>
      </w:r>
      <w:r w:rsidR="00D87D2A" w:rsidRPr="00D87D2A">
        <w:rPr>
          <w:rFonts w:ascii="Times New Roman" w:hAnsi="Times New Roman" w:cs="Times New Roman"/>
          <w:sz w:val="28"/>
          <w:szCs w:val="28"/>
        </w:rPr>
        <w:t>онструктивная информационная безопасность автономных транспортных систем</w:t>
      </w:r>
      <w:r w:rsidRPr="00AF76EA">
        <w:rPr>
          <w:rFonts w:ascii="Times New Roman" w:hAnsi="Times New Roman" w:cs="Times New Roman"/>
          <w:sz w:val="28"/>
          <w:szCs w:val="28"/>
        </w:rPr>
        <w:t>»</w:t>
      </w:r>
      <w:bookmarkStart w:id="2" w:name="_Hlk123050441"/>
      <w:r w:rsidR="00F10695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AF76EA">
        <w:rPr>
          <w:rFonts w:ascii="Times New Roman" w:hAnsi="Times New Roman" w:cs="Times New Roman"/>
          <w:sz w:val="28"/>
          <w:szCs w:val="28"/>
        </w:rPr>
        <w:t>определя</w:t>
      </w:r>
      <w:r w:rsidRPr="00AF76EA">
        <w:rPr>
          <w:rFonts w:ascii="Times New Roman" w:hAnsi="Times New Roman" w:cs="Times New Roman"/>
          <w:sz w:val="28"/>
          <w:szCs w:val="28"/>
        </w:rPr>
        <w:t>ю</w:t>
      </w:r>
      <w:r w:rsidR="00E857D6" w:rsidRPr="00AF76EA">
        <w:rPr>
          <w:rFonts w:ascii="Times New Roman" w:hAnsi="Times New Roman" w:cs="Times New Roman"/>
          <w:sz w:val="28"/>
          <w:szCs w:val="28"/>
        </w:rPr>
        <w:t>т знани</w:t>
      </w:r>
      <w:r w:rsidR="00E0407E" w:rsidRPr="00AF76EA">
        <w:rPr>
          <w:rFonts w:ascii="Times New Roman" w:hAnsi="Times New Roman" w:cs="Times New Roman"/>
          <w:sz w:val="28"/>
          <w:szCs w:val="28"/>
        </w:rPr>
        <w:t>я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, </w:t>
      </w:r>
      <w:r w:rsidR="00E0407E" w:rsidRPr="00AF76EA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2"/>
      <w:r w:rsidR="008B0F23" w:rsidRPr="00AF76EA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 w:rsidRPr="00AF76EA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 w:rsidRPr="00AF76EA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 w:rsidRPr="00AF76EA">
        <w:rPr>
          <w:rFonts w:ascii="Times New Roman" w:hAnsi="Times New Roman" w:cs="Times New Roman"/>
          <w:sz w:val="28"/>
          <w:szCs w:val="28"/>
        </w:rPr>
        <w:t xml:space="preserve"> отрасли.</w:t>
      </w:r>
    </w:p>
    <w:p w14:paraId="0FF3FA34" w14:textId="77777777" w:rsidR="00C56A9B" w:rsidRPr="00AF76EA" w:rsidRDefault="000244DA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AF76EA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</w:p>
    <w:p w14:paraId="1DD2638D" w14:textId="77777777" w:rsidR="00E857D6" w:rsidRPr="00AF76EA" w:rsidRDefault="00C56A9B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Т</w:t>
      </w:r>
      <w:r w:rsidR="00D37DEA" w:rsidRPr="00AF76EA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AF76EA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F10695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AF76EA">
        <w:rPr>
          <w:rFonts w:ascii="Times New Roman" w:hAnsi="Times New Roman" w:cs="Times New Roman"/>
          <w:sz w:val="28"/>
          <w:szCs w:val="28"/>
        </w:rPr>
        <w:t>явля</w:t>
      </w:r>
      <w:r w:rsidR="00D37DEA" w:rsidRPr="00AF76EA">
        <w:rPr>
          <w:rFonts w:ascii="Times New Roman" w:hAnsi="Times New Roman" w:cs="Times New Roman"/>
          <w:sz w:val="28"/>
          <w:szCs w:val="28"/>
        </w:rPr>
        <w:t>ю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 w:rsidRPr="00AF76EA"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высококвалифицированных специалистов / рабочих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и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="009E37D3" w:rsidRPr="00AF76EA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14:paraId="2B41D6B7" w14:textId="77777777" w:rsidR="00E857D6" w:rsidRPr="00AF76EA" w:rsidRDefault="00E857D6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AF76EA">
        <w:rPr>
          <w:rFonts w:ascii="Times New Roman" w:hAnsi="Times New Roman" w:cs="Times New Roman"/>
          <w:sz w:val="28"/>
          <w:szCs w:val="28"/>
        </w:rPr>
        <w:t>проверка знаний</w:t>
      </w:r>
      <w:r w:rsidR="009E37D3" w:rsidRPr="00AF76EA">
        <w:rPr>
          <w:rFonts w:ascii="Times New Roman" w:hAnsi="Times New Roman" w:cs="Times New Roman"/>
          <w:sz w:val="28"/>
          <w:szCs w:val="28"/>
        </w:rPr>
        <w:t>, умений, навыков и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="009E37D3" w:rsidRPr="00AF76EA">
        <w:rPr>
          <w:rFonts w:ascii="Times New Roman" w:hAnsi="Times New Roman" w:cs="Times New Roman"/>
          <w:sz w:val="28"/>
          <w:szCs w:val="28"/>
        </w:rPr>
        <w:t>трудовых функций</w:t>
      </w:r>
      <w:r w:rsidR="00F10695">
        <w:rPr>
          <w:rFonts w:ascii="Times New Roman" w:hAnsi="Times New Roman" w:cs="Times New Roman"/>
          <w:sz w:val="28"/>
          <w:szCs w:val="28"/>
        </w:rPr>
        <w:t xml:space="preserve"> </w:t>
      </w:r>
      <w:r w:rsidRPr="00AF76EA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AF76EA"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14:paraId="17D6F0B1" w14:textId="77777777" w:rsidR="00E857D6" w:rsidRDefault="00D37DEA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AF76EA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разделен</w:t>
      </w:r>
      <w:r w:rsidRPr="00AF76EA">
        <w:rPr>
          <w:rFonts w:ascii="Times New Roman" w:hAnsi="Times New Roman" w:cs="Times New Roman"/>
          <w:sz w:val="28"/>
          <w:szCs w:val="28"/>
        </w:rPr>
        <w:t>ы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 четкие разделы с номерами и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="00056CDE" w:rsidRPr="00AF76EA">
        <w:rPr>
          <w:rFonts w:ascii="Times New Roman" w:hAnsi="Times New Roman" w:cs="Times New Roman"/>
          <w:sz w:val="28"/>
          <w:szCs w:val="28"/>
        </w:rPr>
        <w:t>заголовками</w:t>
      </w:r>
      <w:r w:rsidR="00C56A9B" w:rsidRPr="00AF76EA">
        <w:rPr>
          <w:rFonts w:ascii="Times New Roman" w:hAnsi="Times New Roman" w:cs="Times New Roman"/>
          <w:sz w:val="28"/>
          <w:szCs w:val="28"/>
        </w:rPr>
        <w:t>, к</w:t>
      </w:r>
      <w:r w:rsidR="00E857D6" w:rsidRPr="00AF76EA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 w:rsidRPr="00AF76EA">
        <w:rPr>
          <w:rFonts w:ascii="Times New Roman" w:hAnsi="Times New Roman" w:cs="Times New Roman"/>
          <w:sz w:val="28"/>
          <w:szCs w:val="28"/>
        </w:rPr>
        <w:t>, с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умма </w:t>
      </w:r>
      <w:r w:rsidR="00C56A9B" w:rsidRPr="00AF76EA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AF76EA">
        <w:rPr>
          <w:rFonts w:ascii="Times New Roman" w:hAnsi="Times New Roman" w:cs="Times New Roman"/>
          <w:sz w:val="28"/>
          <w:szCs w:val="28"/>
        </w:rPr>
        <w:t>составляет 100.</w:t>
      </w:r>
    </w:p>
    <w:p w14:paraId="674C2DDB" w14:textId="77777777" w:rsidR="00F131CF" w:rsidRDefault="00F131CF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CCE6D7" w14:textId="77777777" w:rsidR="00F131CF" w:rsidRDefault="00F131CF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41D6DF" w14:textId="77777777" w:rsidR="00F131CF" w:rsidRDefault="00F131CF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D8D513" w14:textId="77777777" w:rsidR="00F131CF" w:rsidRDefault="00F131CF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28AAF6" w14:textId="77777777" w:rsidR="00F131CF" w:rsidRPr="00AF76EA" w:rsidRDefault="00F131CF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DC7159" w14:textId="77777777" w:rsidR="00AF76EA" w:rsidRDefault="00270E01" w:rsidP="00D85FFF">
      <w:pPr>
        <w:pStyle w:val="-2"/>
        <w:spacing w:after="0"/>
        <w:jc w:val="center"/>
        <w:rPr>
          <w:rFonts w:ascii="Times New Roman" w:hAnsi="Times New Roman"/>
          <w:szCs w:val="28"/>
        </w:rPr>
      </w:pPr>
      <w:bookmarkStart w:id="3" w:name="_Toc78885652"/>
      <w:bookmarkStart w:id="4" w:name="_Toc222794518"/>
      <w:r w:rsidRPr="00AF76EA">
        <w:rPr>
          <w:rFonts w:ascii="Times New Roman" w:hAnsi="Times New Roman"/>
          <w:szCs w:val="28"/>
        </w:rPr>
        <w:t>1</w:t>
      </w:r>
      <w:r w:rsidR="00D17132" w:rsidRPr="00AF76EA">
        <w:rPr>
          <w:rFonts w:ascii="Times New Roman" w:hAnsi="Times New Roman"/>
          <w:szCs w:val="28"/>
        </w:rPr>
        <w:t>.</w:t>
      </w:r>
      <w:bookmarkEnd w:id="3"/>
      <w:r w:rsidR="00AF76EA" w:rsidRPr="00AF76EA">
        <w:rPr>
          <w:rFonts w:ascii="Times New Roman" w:hAnsi="Times New Roman"/>
          <w:szCs w:val="28"/>
        </w:rPr>
        <w:t>2. Перечень профессиональных</w:t>
      </w:r>
      <w:r w:rsidR="00AF76EA">
        <w:rPr>
          <w:rFonts w:ascii="Times New Roman" w:hAnsi="Times New Roman"/>
          <w:szCs w:val="28"/>
        </w:rPr>
        <w:t xml:space="preserve"> </w:t>
      </w:r>
      <w:r w:rsidR="00AF76EA" w:rsidRPr="00AF76EA">
        <w:rPr>
          <w:rFonts w:ascii="Times New Roman" w:hAnsi="Times New Roman"/>
          <w:szCs w:val="28"/>
        </w:rPr>
        <w:t>задач специалиста</w:t>
      </w:r>
      <w:bookmarkEnd w:id="4"/>
      <w:r w:rsidR="00AF76EA" w:rsidRPr="00AF76EA">
        <w:rPr>
          <w:rFonts w:ascii="Times New Roman" w:hAnsi="Times New Roman"/>
          <w:szCs w:val="28"/>
        </w:rPr>
        <w:t xml:space="preserve"> </w:t>
      </w:r>
    </w:p>
    <w:p w14:paraId="42F51BE7" w14:textId="3BB2BEAD" w:rsidR="000244DA" w:rsidRPr="00AF76EA" w:rsidRDefault="00AF76EA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5" w:name="_Toc222794519"/>
      <w:r w:rsidRPr="00AF76EA">
        <w:rPr>
          <w:rFonts w:ascii="Times New Roman" w:hAnsi="Times New Roman"/>
          <w:szCs w:val="28"/>
        </w:rPr>
        <w:t xml:space="preserve">по компетенции </w:t>
      </w:r>
      <w:r w:rsidR="002058CE" w:rsidRPr="00AF76EA">
        <w:rPr>
          <w:rFonts w:ascii="Times New Roman" w:hAnsi="Times New Roman"/>
          <w:szCs w:val="28"/>
        </w:rPr>
        <w:t>«</w:t>
      </w:r>
      <w:r w:rsidR="002058CE">
        <w:rPr>
          <w:rFonts w:ascii="Times New Roman" w:hAnsi="Times New Roman"/>
          <w:szCs w:val="28"/>
        </w:rPr>
        <w:t>К</w:t>
      </w:r>
      <w:r w:rsidR="002058CE" w:rsidRPr="00D87D2A">
        <w:rPr>
          <w:rFonts w:ascii="Times New Roman" w:hAnsi="Times New Roman"/>
          <w:szCs w:val="28"/>
        </w:rPr>
        <w:t>онструктивная информационная безопасность автономных транспортных систем</w:t>
      </w:r>
      <w:r w:rsidR="002058CE" w:rsidRPr="00AF76EA">
        <w:rPr>
          <w:rFonts w:ascii="Times New Roman" w:hAnsi="Times New Roman"/>
          <w:szCs w:val="28"/>
        </w:rPr>
        <w:t>»</w:t>
      </w:r>
      <w:bookmarkEnd w:id="5"/>
    </w:p>
    <w:p w14:paraId="503C4C14" w14:textId="77777777" w:rsidR="003242E1" w:rsidRPr="00AF76EA" w:rsidRDefault="003242E1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F76EA">
        <w:rPr>
          <w:rFonts w:ascii="Times New Roman" w:hAnsi="Times New Roman" w:cs="Times New Roman"/>
          <w:iCs/>
          <w:sz w:val="28"/>
          <w:szCs w:val="28"/>
        </w:rPr>
        <w:t xml:space="preserve">Перечень 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>видов профессиональной деятельности,</w:t>
      </w:r>
      <w:r w:rsidR="00AF76EA">
        <w:rPr>
          <w:rFonts w:ascii="Times New Roman" w:hAnsi="Times New Roman" w:cs="Times New Roman"/>
          <w:iCs/>
          <w:sz w:val="28"/>
          <w:szCs w:val="28"/>
        </w:rPr>
        <w:t xml:space="preserve"> умений, 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>знаний</w:t>
      </w:r>
      <w:r w:rsidR="00AF76E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>и</w:t>
      </w:r>
      <w:r w:rsidR="00F10695">
        <w:rPr>
          <w:rFonts w:ascii="Times New Roman" w:hAnsi="Times New Roman" w:cs="Times New Roman"/>
          <w:iCs/>
          <w:sz w:val="28"/>
          <w:szCs w:val="28"/>
        </w:rPr>
        <w:t> 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>профессиональных трудовых функций специалиста</w:t>
      </w:r>
      <w:r w:rsidR="00AF76EA">
        <w:rPr>
          <w:rFonts w:ascii="Times New Roman" w:hAnsi="Times New Roman" w:cs="Times New Roman"/>
          <w:iCs/>
          <w:sz w:val="28"/>
          <w:szCs w:val="28"/>
        </w:rPr>
        <w:t xml:space="preserve"> (</w:t>
      </w:r>
      <w:r w:rsidR="00AF76EA" w:rsidRPr="00F10695">
        <w:rPr>
          <w:rFonts w:ascii="Times New Roman" w:hAnsi="Times New Roman" w:cs="Times New Roman"/>
          <w:i/>
          <w:iCs/>
          <w:sz w:val="28"/>
          <w:szCs w:val="28"/>
        </w:rPr>
        <w:t>из ФГОС/ПС/ЕТКС</w:t>
      </w:r>
      <w:r w:rsidR="00AF76EA">
        <w:rPr>
          <w:rFonts w:ascii="Times New Roman" w:hAnsi="Times New Roman" w:cs="Times New Roman"/>
          <w:iCs/>
          <w:sz w:val="28"/>
          <w:szCs w:val="28"/>
        </w:rPr>
        <w:t>)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 xml:space="preserve"> базируется на требованиях современного рынка труда к данному специалисту</w:t>
      </w:r>
      <w:r w:rsidR="00AF76EA">
        <w:rPr>
          <w:rFonts w:ascii="Times New Roman" w:hAnsi="Times New Roman" w:cs="Times New Roman"/>
          <w:iCs/>
          <w:sz w:val="28"/>
          <w:szCs w:val="28"/>
        </w:rPr>
        <w:t>.</w:t>
      </w:r>
    </w:p>
    <w:p w14:paraId="343F68F8" w14:textId="77777777" w:rsidR="00C56A9B" w:rsidRPr="00AF76EA" w:rsidRDefault="00C56A9B" w:rsidP="00AF76EA">
      <w:pPr>
        <w:spacing w:after="0" w:line="36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AF76EA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Таблица </w:t>
      </w:r>
      <w:r w:rsidR="00640E46" w:rsidRPr="00AF76EA">
        <w:rPr>
          <w:rFonts w:ascii="Times New Roman" w:hAnsi="Times New Roman" w:cs="Times New Roman"/>
          <w:iCs/>
          <w:sz w:val="28"/>
          <w:szCs w:val="28"/>
        </w:rPr>
        <w:t>1</w:t>
      </w:r>
    </w:p>
    <w:p w14:paraId="7FAAB36D" w14:textId="77777777" w:rsidR="00640E46" w:rsidRPr="00AF76EA" w:rsidRDefault="00640E46" w:rsidP="00AF76EA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F76EA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2"/>
        <w:gridCol w:w="7557"/>
        <w:gridCol w:w="1382"/>
      </w:tblGrid>
      <w:tr w:rsidR="000244DA" w:rsidRPr="00AF76EA" w14:paraId="6705460C" w14:textId="77777777" w:rsidTr="00AF76EA">
        <w:trPr>
          <w:tblHeader/>
        </w:trPr>
        <w:tc>
          <w:tcPr>
            <w:tcW w:w="330" w:type="pct"/>
            <w:shd w:val="clear" w:color="auto" w:fill="92D050"/>
            <w:vAlign w:val="center"/>
          </w:tcPr>
          <w:p w14:paraId="52B26BC9" w14:textId="77777777" w:rsidR="000244DA" w:rsidRPr="00AF76EA" w:rsidRDefault="000244DA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6E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948" w:type="pct"/>
            <w:shd w:val="clear" w:color="auto" w:fill="92D050"/>
            <w:vAlign w:val="center"/>
          </w:tcPr>
          <w:p w14:paraId="21DDDC5B" w14:textId="77777777" w:rsidR="000244DA" w:rsidRPr="00AF76EA" w:rsidRDefault="000244DA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AF76EA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722" w:type="pct"/>
            <w:shd w:val="clear" w:color="auto" w:fill="92D050"/>
            <w:vAlign w:val="center"/>
          </w:tcPr>
          <w:p w14:paraId="575B5CD5" w14:textId="77777777" w:rsidR="000244DA" w:rsidRPr="00AF76EA" w:rsidRDefault="000244DA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6EA">
              <w:rPr>
                <w:rFonts w:ascii="Times New Roman" w:hAnsi="Times New Roman" w:cs="Times New Roman"/>
                <w:b/>
                <w:sz w:val="24"/>
                <w:szCs w:val="24"/>
              </w:rPr>
              <w:t>Важность в %</w:t>
            </w:r>
          </w:p>
        </w:tc>
      </w:tr>
      <w:tr w:rsidR="000244DA" w:rsidRPr="00AF76EA" w14:paraId="595668E0" w14:textId="77777777" w:rsidTr="00F131CF">
        <w:tc>
          <w:tcPr>
            <w:tcW w:w="330" w:type="pct"/>
            <w:shd w:val="clear" w:color="auto" w:fill="BFBFBF" w:themeFill="background1" w:themeFillShade="BF"/>
          </w:tcPr>
          <w:p w14:paraId="79D043F8" w14:textId="714AD452" w:rsidR="000244DA" w:rsidRPr="00F10695" w:rsidRDefault="00217C18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48" w:type="pct"/>
            <w:vAlign w:val="center"/>
          </w:tcPr>
          <w:p w14:paraId="1CFE9FB5" w14:textId="77777777" w:rsidR="000244DA" w:rsidRDefault="00345099" w:rsidP="00AF76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0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Запуск и работа 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интегрированной</w:t>
            </w:r>
            <w:r w:rsidRPr="003450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системой</w:t>
            </w:r>
          </w:p>
          <w:p w14:paraId="4D2005E2" w14:textId="77777777" w:rsidR="00392557" w:rsidRDefault="00392557" w:rsidP="00547A7D">
            <w:pPr>
              <w:spacing w:before="24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2DF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56C15450" w14:textId="227C4813" w:rsidR="003D66F0" w:rsidRDefault="003D66F0" w:rsidP="00B74AB0">
            <w:pPr>
              <w:pStyle w:val="aff1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="00F661C3" w:rsidRPr="00392557">
              <w:rPr>
                <w:rFonts w:ascii="Times New Roman" w:hAnsi="Times New Roman"/>
                <w:bCs/>
                <w:sz w:val="24"/>
                <w:szCs w:val="24"/>
              </w:rPr>
              <w:t>ринципы кибериммунной архитектуры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включая отраслевые стандарты и ГОСТ </w:t>
            </w:r>
            <w:r w:rsidR="00944B61" w:rsidRPr="00944B61">
              <w:rPr>
                <w:rFonts w:ascii="Times New Roman" w:hAnsi="Times New Roman"/>
                <w:bCs/>
                <w:sz w:val="24"/>
                <w:szCs w:val="24"/>
              </w:rPr>
              <w:t>Р 72118-2025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44EFB081" w14:textId="77777777" w:rsidR="00944B61" w:rsidRDefault="00944B61" w:rsidP="00B74AB0">
            <w:pPr>
              <w:pStyle w:val="aff1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Принципы построения вычислительных систем из различных отдельных к</w:t>
            </w:r>
            <w:r w:rsidR="00F661C3" w:rsidRPr="00392557">
              <w:rPr>
                <w:rFonts w:ascii="Times New Roman" w:hAnsi="Times New Roman"/>
                <w:bCs/>
                <w:sz w:val="24"/>
                <w:szCs w:val="24"/>
              </w:rPr>
              <w:t>омпонент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ов (ООП, разделение ответственности).</w:t>
            </w:r>
          </w:p>
          <w:p w14:paraId="1DA04C9A" w14:textId="77777777" w:rsidR="00944B61" w:rsidRDefault="00944B61" w:rsidP="00B74AB0">
            <w:pPr>
              <w:pStyle w:val="aff1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F661C3" w:rsidRPr="00392557">
              <w:rPr>
                <w:rFonts w:ascii="Times New Roman" w:hAnsi="Times New Roman"/>
                <w:bCs/>
                <w:sz w:val="24"/>
                <w:szCs w:val="24"/>
              </w:rPr>
              <w:t xml:space="preserve">череди сообщений, механизм </w:t>
            </w:r>
            <w:proofErr w:type="spellStart"/>
            <w:r w:rsidR="00F661C3" w:rsidRPr="00392557">
              <w:rPr>
                <w:rFonts w:ascii="Times New Roman" w:hAnsi="Times New Roman"/>
                <w:bCs/>
                <w:sz w:val="24"/>
                <w:szCs w:val="24"/>
              </w:rPr>
              <w:t>Default</w:t>
            </w:r>
            <w:proofErr w:type="spellEnd"/>
            <w:r w:rsidR="00F661C3" w:rsidRPr="0039255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661C3" w:rsidRPr="00392557">
              <w:rPr>
                <w:rFonts w:ascii="Times New Roman" w:hAnsi="Times New Roman"/>
                <w:bCs/>
                <w:sz w:val="24"/>
                <w:szCs w:val="24"/>
              </w:rPr>
              <w:t>Deny</w:t>
            </w:r>
            <w:proofErr w:type="spellEnd"/>
            <w:r w:rsidR="00F661C3" w:rsidRPr="00392557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  <w:p w14:paraId="04E43FD9" w14:textId="562CFFA6" w:rsidR="002217E6" w:rsidRPr="00B822DF" w:rsidRDefault="002217E6" w:rsidP="00931EF6">
            <w:pPr>
              <w:spacing w:before="24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2DF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026FE2DC" w14:textId="77777777" w:rsidR="00931EF6" w:rsidRDefault="00931EF6" w:rsidP="00B74AB0">
            <w:pPr>
              <w:pStyle w:val="aff1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 w:rsidR="00F661C3" w:rsidRPr="00392557">
              <w:rPr>
                <w:rFonts w:ascii="Times New Roman" w:hAnsi="Times New Roman"/>
                <w:bCs/>
                <w:sz w:val="24"/>
                <w:szCs w:val="24"/>
              </w:rPr>
              <w:t xml:space="preserve">апускать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вычислительные </w:t>
            </w:r>
            <w:r w:rsidR="00F661C3" w:rsidRPr="00392557">
              <w:rPr>
                <w:rFonts w:ascii="Times New Roman" w:hAnsi="Times New Roman"/>
                <w:bCs/>
                <w:sz w:val="24"/>
                <w:szCs w:val="24"/>
              </w:rPr>
              <w:t>систем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ы</w:t>
            </w:r>
            <w:r w:rsidR="00F661C3" w:rsidRPr="0039255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согласно документации.</w:t>
            </w:r>
          </w:p>
          <w:p w14:paraId="45CC85DE" w14:textId="23EA73AD" w:rsidR="00345099" w:rsidRPr="00392557" w:rsidRDefault="00931EF6" w:rsidP="00B74AB0">
            <w:pPr>
              <w:pStyle w:val="aff1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</w:t>
            </w:r>
            <w:r w:rsidR="00F661C3" w:rsidRPr="00392557">
              <w:rPr>
                <w:rFonts w:ascii="Times New Roman" w:hAnsi="Times New Roman"/>
                <w:bCs/>
                <w:sz w:val="24"/>
                <w:szCs w:val="24"/>
              </w:rPr>
              <w:t>итать журналы событий, диагностировать нарушения политики, разрабатывать компоненты системы.</w:t>
            </w:r>
          </w:p>
        </w:tc>
        <w:tc>
          <w:tcPr>
            <w:tcW w:w="722" w:type="pct"/>
          </w:tcPr>
          <w:p w14:paraId="52386A64" w14:textId="35561488" w:rsidR="000244DA" w:rsidRPr="00AF76EA" w:rsidRDefault="00351EE2" w:rsidP="00F13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0244DA" w:rsidRPr="00AF76EA" w14:paraId="36473217" w14:textId="77777777" w:rsidTr="00F131CF">
        <w:tc>
          <w:tcPr>
            <w:tcW w:w="330" w:type="pct"/>
            <w:shd w:val="clear" w:color="auto" w:fill="BFBFBF" w:themeFill="background1" w:themeFillShade="BF"/>
          </w:tcPr>
          <w:p w14:paraId="63023E74" w14:textId="0E07AE71" w:rsidR="000244DA" w:rsidRPr="00F10695" w:rsidRDefault="00217C18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48" w:type="pct"/>
            <w:vAlign w:val="center"/>
          </w:tcPr>
          <w:p w14:paraId="505D70F7" w14:textId="49B1B41D" w:rsidR="00B92016" w:rsidRPr="00B822DF" w:rsidRDefault="00B92016" w:rsidP="00B9201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22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Формулировка целей безопасности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интегрированной</w:t>
            </w:r>
            <w:r w:rsidRPr="00B822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системы</w:t>
            </w:r>
          </w:p>
          <w:p w14:paraId="2BC389E6" w14:textId="77777777" w:rsidR="00B92016" w:rsidRPr="00B822DF" w:rsidRDefault="00B92016" w:rsidP="00547A7D">
            <w:pPr>
              <w:spacing w:before="24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2DF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078E120D" w14:textId="77777777" w:rsidR="00B92016" w:rsidRPr="009C293B" w:rsidRDefault="00B92016" w:rsidP="00B74AB0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293B">
              <w:rPr>
                <w:rFonts w:ascii="Times New Roman" w:eastAsia="Times New Roman" w:hAnsi="Times New Roman"/>
                <w:sz w:val="24"/>
                <w:szCs w:val="24"/>
              </w:rPr>
              <w:t>Триаду безопасности (Конфиденциальность, Целостность, Доступность)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705739DD" w14:textId="77777777" w:rsidR="00B92016" w:rsidRPr="009C293B" w:rsidRDefault="00B92016" w:rsidP="00B74AB0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293B">
              <w:rPr>
                <w:rFonts w:ascii="Times New Roman" w:eastAsia="Times New Roman" w:hAnsi="Times New Roman"/>
                <w:sz w:val="24"/>
                <w:szCs w:val="24"/>
              </w:rPr>
              <w:t>Ключевые критерии формулировок Целей Безопасности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5D53B584" w14:textId="77777777" w:rsidR="00B92016" w:rsidRPr="009C293B" w:rsidRDefault="00B92016" w:rsidP="00B74AB0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293B">
              <w:rPr>
                <w:rFonts w:ascii="Times New Roman" w:eastAsia="Times New Roman" w:hAnsi="Times New Roman"/>
                <w:sz w:val="24"/>
                <w:szCs w:val="24"/>
              </w:rPr>
              <w:t>Типовые примеры Целей Безопасности.</w:t>
            </w:r>
          </w:p>
          <w:p w14:paraId="6F6767E2" w14:textId="77777777" w:rsidR="00B92016" w:rsidRPr="00B822DF" w:rsidRDefault="00B92016" w:rsidP="00547A7D">
            <w:pPr>
              <w:spacing w:before="24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2DF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6D094E9F" w14:textId="77777777" w:rsidR="00B92016" w:rsidRPr="009C293B" w:rsidRDefault="00B92016" w:rsidP="00B74AB0">
            <w:pPr>
              <w:pStyle w:val="aff1"/>
              <w:numPr>
                <w:ilvl w:val="0"/>
                <w:numId w:val="8"/>
              </w:num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293B">
              <w:rPr>
                <w:rFonts w:ascii="Times New Roman" w:eastAsia="Times New Roman" w:hAnsi="Times New Roman"/>
                <w:sz w:val="24"/>
                <w:szCs w:val="24"/>
              </w:rPr>
              <w:t>Анализировать функционал системы и определять ключевые ценности/активы в ней.</w:t>
            </w:r>
          </w:p>
          <w:p w14:paraId="25C52B68" w14:textId="776D1EDE" w:rsidR="00F131CF" w:rsidRDefault="00B92016" w:rsidP="00F131CF">
            <w:pPr>
              <w:pStyle w:val="aff1"/>
              <w:numPr>
                <w:ilvl w:val="0"/>
                <w:numId w:val="8"/>
              </w:num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293B">
              <w:rPr>
                <w:rFonts w:ascii="Times New Roman" w:eastAsia="Times New Roman" w:hAnsi="Times New Roman"/>
                <w:sz w:val="24"/>
                <w:szCs w:val="24"/>
              </w:rPr>
              <w:t>Моделировать последствия нарушения Целей безопасности для оценки ущерба</w:t>
            </w:r>
            <w:r w:rsidR="00F131C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6822C340" w14:textId="6A38F2BD" w:rsidR="000244DA" w:rsidRPr="00F131CF" w:rsidRDefault="00B92016" w:rsidP="00F131CF">
            <w:pPr>
              <w:pStyle w:val="aff1"/>
              <w:numPr>
                <w:ilvl w:val="0"/>
                <w:numId w:val="8"/>
              </w:num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CF">
              <w:rPr>
                <w:rFonts w:ascii="Times New Roman" w:eastAsia="Times New Roman" w:hAnsi="Times New Roman"/>
                <w:sz w:val="24"/>
                <w:szCs w:val="24"/>
              </w:rPr>
              <w:t>Определять приоритетные угрозы, ущерб и ценность активов (работа с представителями бизнеса).</w:t>
            </w:r>
          </w:p>
        </w:tc>
        <w:tc>
          <w:tcPr>
            <w:tcW w:w="722" w:type="pct"/>
          </w:tcPr>
          <w:p w14:paraId="18A969A9" w14:textId="3DDCEA37" w:rsidR="000244DA" w:rsidRPr="00AF76EA" w:rsidRDefault="00351EE2" w:rsidP="00F13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244DA" w:rsidRPr="00AF76EA" w14:paraId="0C9BAC63" w14:textId="77777777" w:rsidTr="00F131CF">
        <w:tc>
          <w:tcPr>
            <w:tcW w:w="330" w:type="pct"/>
            <w:shd w:val="clear" w:color="auto" w:fill="BFBFBF" w:themeFill="background1" w:themeFillShade="BF"/>
          </w:tcPr>
          <w:p w14:paraId="645970F3" w14:textId="5C6BA4D8" w:rsidR="000244DA" w:rsidRPr="00F10695" w:rsidRDefault="00217C18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48" w:type="pct"/>
            <w:vAlign w:val="center"/>
          </w:tcPr>
          <w:p w14:paraId="72C7F84A" w14:textId="77777777" w:rsidR="000244DA" w:rsidRDefault="00673CE5" w:rsidP="00AF7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Выделение</w:t>
            </w:r>
            <w:r w:rsidRPr="00B822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критического функционала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автоматизированной</w:t>
            </w:r>
            <w:r w:rsidRPr="00B822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системы</w:t>
            </w:r>
          </w:p>
          <w:p w14:paraId="7C8D189A" w14:textId="77777777" w:rsidR="00D71496" w:rsidRPr="00B822DF" w:rsidRDefault="00D71496" w:rsidP="00D71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2DF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4BF5D789" w14:textId="77777777" w:rsidR="00D71496" w:rsidRDefault="00D71496" w:rsidP="00B74AB0">
            <w:pPr>
              <w:pStyle w:val="aff1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293B">
              <w:rPr>
                <w:rFonts w:ascii="Times New Roman" w:eastAsia="Times New Roman" w:hAnsi="Times New Roman"/>
                <w:sz w:val="24"/>
                <w:szCs w:val="24"/>
              </w:rPr>
              <w:t>Методику определения функций, важных для достижения заданных целей безопасности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200295F9" w14:textId="77777777" w:rsidR="002E5DE3" w:rsidRDefault="00112849" w:rsidP="00B74AB0">
            <w:pPr>
              <w:pStyle w:val="aff1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Pr="00112849">
              <w:rPr>
                <w:rFonts w:ascii="Times New Roman" w:eastAsia="Times New Roman" w:hAnsi="Times New Roman"/>
                <w:sz w:val="24"/>
                <w:szCs w:val="24"/>
              </w:rPr>
              <w:t>етодику определения доверенной кодовой базы (TCB);</w:t>
            </w:r>
          </w:p>
          <w:p w14:paraId="1F4885D1" w14:textId="77777777" w:rsidR="00D71496" w:rsidRDefault="00D71496" w:rsidP="00B74AB0">
            <w:pPr>
              <w:pStyle w:val="aff1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5DE3">
              <w:rPr>
                <w:rFonts w:ascii="Times New Roman" w:eastAsia="Times New Roman" w:hAnsi="Times New Roman"/>
                <w:sz w:val="24"/>
                <w:szCs w:val="24"/>
              </w:rPr>
              <w:t>Основы моделирования угроз.</w:t>
            </w:r>
          </w:p>
          <w:p w14:paraId="37898BA6" w14:textId="1C01C879" w:rsidR="002E5DE3" w:rsidRPr="00831CBF" w:rsidRDefault="00831CBF" w:rsidP="00547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2DF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4EF6F7F6" w14:textId="77777777" w:rsidR="00831CBF" w:rsidRDefault="00831CBF" w:rsidP="00B74AB0">
            <w:pPr>
              <w:pStyle w:val="aff1"/>
              <w:numPr>
                <w:ilvl w:val="0"/>
                <w:numId w:val="10"/>
              </w:num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="002E5DE3" w:rsidRPr="00831CBF">
              <w:rPr>
                <w:rFonts w:ascii="Times New Roman" w:eastAsia="Times New Roman" w:hAnsi="Times New Roman"/>
                <w:sz w:val="24"/>
                <w:szCs w:val="24"/>
              </w:rPr>
              <w:t>ыделять TCB из состава компонентов системы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373E7DBF" w14:textId="77777777" w:rsidR="00831CBF" w:rsidRDefault="00831CBF" w:rsidP="00B74AB0">
            <w:pPr>
              <w:pStyle w:val="aff1"/>
              <w:numPr>
                <w:ilvl w:val="0"/>
                <w:numId w:val="10"/>
              </w:num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="002E5DE3" w:rsidRPr="00831CBF">
              <w:rPr>
                <w:rFonts w:ascii="Times New Roman" w:eastAsia="Times New Roman" w:hAnsi="Times New Roman"/>
                <w:sz w:val="24"/>
                <w:szCs w:val="24"/>
              </w:rPr>
              <w:t>босновывать архитектурные решения по изоляции компонентов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564EF6E3" w14:textId="736AE96B" w:rsidR="002E5DE3" w:rsidRPr="00831CBF" w:rsidRDefault="00831CBF" w:rsidP="00B74AB0">
            <w:pPr>
              <w:pStyle w:val="aff1"/>
              <w:numPr>
                <w:ilvl w:val="0"/>
                <w:numId w:val="10"/>
              </w:num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="002E5DE3" w:rsidRPr="00831CBF">
              <w:rPr>
                <w:rFonts w:ascii="Times New Roman" w:eastAsia="Times New Roman" w:hAnsi="Times New Roman"/>
                <w:sz w:val="24"/>
                <w:szCs w:val="24"/>
              </w:rPr>
              <w:t>пределять критические ресурсы.</w:t>
            </w:r>
          </w:p>
        </w:tc>
        <w:tc>
          <w:tcPr>
            <w:tcW w:w="722" w:type="pct"/>
          </w:tcPr>
          <w:p w14:paraId="2E624FC9" w14:textId="556E40D9" w:rsidR="000244DA" w:rsidRPr="00AF76EA" w:rsidRDefault="00351EE2" w:rsidP="00F13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0244DA" w:rsidRPr="00AF76EA" w14:paraId="457704E4" w14:textId="77777777" w:rsidTr="00F131CF">
        <w:tc>
          <w:tcPr>
            <w:tcW w:w="330" w:type="pct"/>
            <w:shd w:val="clear" w:color="auto" w:fill="BFBFBF" w:themeFill="background1" w:themeFillShade="BF"/>
          </w:tcPr>
          <w:p w14:paraId="4B3107B0" w14:textId="15FA9E09" w:rsidR="000244DA" w:rsidRPr="00F10695" w:rsidRDefault="00217C18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48" w:type="pct"/>
            <w:vAlign w:val="center"/>
          </w:tcPr>
          <w:p w14:paraId="60A6B3B8" w14:textId="77777777" w:rsidR="000244DA" w:rsidRDefault="00031302" w:rsidP="00AF76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302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политик монитора безопасности</w:t>
            </w:r>
          </w:p>
          <w:p w14:paraId="6D89015F" w14:textId="77777777" w:rsidR="00CC258E" w:rsidRPr="00B822DF" w:rsidRDefault="00CC258E" w:rsidP="00CC2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2DF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7A3A9489" w14:textId="145BCF64" w:rsidR="005A361B" w:rsidRPr="005A361B" w:rsidRDefault="005A361B" w:rsidP="00B74AB0">
            <w:pPr>
              <w:pStyle w:val="aff1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361B">
              <w:rPr>
                <w:rFonts w:ascii="Times New Roman" w:eastAsia="Times New Roman" w:hAnsi="Times New Roman"/>
                <w:sz w:val="24"/>
                <w:szCs w:val="24"/>
              </w:rPr>
              <w:t xml:space="preserve">Принципы реализации политики </w:t>
            </w:r>
            <w:proofErr w:type="spellStart"/>
            <w:r w:rsidRPr="005A361B">
              <w:rPr>
                <w:rFonts w:ascii="Times New Roman" w:eastAsia="Times New Roman" w:hAnsi="Times New Roman"/>
                <w:sz w:val="24"/>
                <w:szCs w:val="24"/>
              </w:rPr>
              <w:t>Default</w:t>
            </w:r>
            <w:proofErr w:type="spellEnd"/>
            <w:r w:rsidRPr="005A361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361B">
              <w:rPr>
                <w:rFonts w:ascii="Times New Roman" w:eastAsia="Times New Roman" w:hAnsi="Times New Roman"/>
                <w:sz w:val="24"/>
                <w:szCs w:val="24"/>
              </w:rPr>
              <w:t>Deny</w:t>
            </w:r>
            <w:proofErr w:type="spellEnd"/>
            <w:r w:rsidRPr="005A361B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A361B">
              <w:rPr>
                <w:rFonts w:ascii="Times New Roman" w:eastAsia="Times New Roman" w:hAnsi="Times New Roman"/>
                <w:sz w:val="24"/>
                <w:szCs w:val="24"/>
              </w:rPr>
              <w:t>whitelist</w:t>
            </w:r>
            <w:proofErr w:type="spellEnd"/>
            <w:r w:rsidRPr="005A361B">
              <w:rPr>
                <w:rFonts w:ascii="Times New Roman" w:eastAsia="Times New Roman" w:hAnsi="Times New Roman"/>
                <w:sz w:val="24"/>
                <w:szCs w:val="24"/>
              </w:rPr>
              <w:t xml:space="preserve">-подход, </w:t>
            </w:r>
            <w:r w:rsidRPr="005A361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техники </w:t>
            </w:r>
            <w:proofErr w:type="spellStart"/>
            <w:r w:rsidRPr="005A361B">
              <w:rPr>
                <w:rFonts w:ascii="Times New Roman" w:eastAsia="Times New Roman" w:hAnsi="Times New Roman"/>
                <w:sz w:val="24"/>
                <w:szCs w:val="24"/>
              </w:rPr>
              <w:t>rate</w:t>
            </w:r>
            <w:proofErr w:type="spellEnd"/>
            <w:r w:rsidRPr="005A361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361B">
              <w:rPr>
                <w:rFonts w:ascii="Times New Roman" w:eastAsia="Times New Roman" w:hAnsi="Times New Roman"/>
                <w:sz w:val="24"/>
                <w:szCs w:val="24"/>
              </w:rPr>
              <w:t>limiting</w:t>
            </w:r>
            <w:proofErr w:type="spellEnd"/>
            <w:r w:rsidRPr="005A361B">
              <w:rPr>
                <w:rFonts w:ascii="Times New Roman" w:eastAsia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5A361B">
              <w:rPr>
                <w:rFonts w:ascii="Times New Roman" w:eastAsia="Times New Roman" w:hAnsi="Times New Roman"/>
                <w:sz w:val="24"/>
                <w:szCs w:val="24"/>
              </w:rPr>
              <w:t>replay</w:t>
            </w:r>
            <w:proofErr w:type="spellEnd"/>
            <w:r w:rsidRPr="005A361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361B">
              <w:rPr>
                <w:rFonts w:ascii="Times New Roman" w:eastAsia="Times New Roman" w:hAnsi="Times New Roman"/>
                <w:sz w:val="24"/>
                <w:szCs w:val="24"/>
              </w:rPr>
              <w:t>protection</w:t>
            </w:r>
            <w:proofErr w:type="spellEnd"/>
            <w:r w:rsidRPr="005A361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10998905" w14:textId="519FCAF9" w:rsidR="00CC258E" w:rsidRPr="00831CBF" w:rsidRDefault="00CC258E" w:rsidP="00547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2DF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07EB6D2F" w14:textId="77777777" w:rsidR="0000394F" w:rsidRPr="009C293B" w:rsidRDefault="0000394F" w:rsidP="00B74AB0">
            <w:pPr>
              <w:pStyle w:val="aff1"/>
              <w:numPr>
                <w:ilvl w:val="0"/>
                <w:numId w:val="12"/>
              </w:num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293B">
              <w:rPr>
                <w:rFonts w:ascii="Times New Roman" w:eastAsia="Times New Roman" w:hAnsi="Times New Roman"/>
                <w:sz w:val="24"/>
                <w:szCs w:val="24"/>
              </w:rPr>
              <w:t xml:space="preserve">Разрабатывать и отлаживать код для модуля безопасности для реализации заданной политики архитектуры на языке </w:t>
            </w:r>
            <w:r w:rsidRPr="009C293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Python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339E3BA5" w14:textId="77777777" w:rsidR="005443D4" w:rsidRDefault="0000394F" w:rsidP="00B74AB0">
            <w:pPr>
              <w:pStyle w:val="aff1"/>
              <w:numPr>
                <w:ilvl w:val="0"/>
                <w:numId w:val="12"/>
              </w:num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293B">
              <w:rPr>
                <w:rFonts w:ascii="Times New Roman" w:eastAsia="Times New Roman" w:hAnsi="Times New Roman"/>
                <w:sz w:val="24"/>
                <w:szCs w:val="24"/>
              </w:rPr>
              <w:t>Работать с многопоточной (опционально – многопроцессной) архитектурой ПО</w:t>
            </w:r>
            <w:r w:rsidR="005443D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3300CDD8" w14:textId="3A965095" w:rsidR="00031302" w:rsidRPr="005443D4" w:rsidRDefault="0000394F" w:rsidP="00B74AB0">
            <w:pPr>
              <w:pStyle w:val="aff1"/>
              <w:numPr>
                <w:ilvl w:val="0"/>
                <w:numId w:val="12"/>
              </w:num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43D4">
              <w:rPr>
                <w:rFonts w:ascii="Times New Roman" w:eastAsia="Times New Roman" w:hAnsi="Times New Roman"/>
                <w:sz w:val="24"/>
                <w:szCs w:val="24"/>
              </w:rPr>
              <w:t>Работать с математическими конструкциями логики</w:t>
            </w:r>
          </w:p>
        </w:tc>
        <w:tc>
          <w:tcPr>
            <w:tcW w:w="722" w:type="pct"/>
          </w:tcPr>
          <w:p w14:paraId="40E5A851" w14:textId="57ACB966" w:rsidR="000244DA" w:rsidRPr="00AF76EA" w:rsidRDefault="00351EE2" w:rsidP="00F13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</w:tr>
      <w:tr w:rsidR="005443D4" w:rsidRPr="00AF76EA" w14:paraId="0824DA23" w14:textId="77777777" w:rsidTr="00F131CF">
        <w:tc>
          <w:tcPr>
            <w:tcW w:w="330" w:type="pct"/>
            <w:shd w:val="clear" w:color="auto" w:fill="BFBFBF" w:themeFill="background1" w:themeFillShade="BF"/>
          </w:tcPr>
          <w:p w14:paraId="1CF999BB" w14:textId="08D129AA" w:rsidR="005443D4" w:rsidRDefault="005443D4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48" w:type="pct"/>
            <w:vAlign w:val="center"/>
          </w:tcPr>
          <w:p w14:paraId="75F32E0E" w14:textId="77777777" w:rsidR="005443D4" w:rsidRDefault="00316B91" w:rsidP="00AF7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22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Верификация работы систем безопасности</w:t>
            </w:r>
          </w:p>
          <w:p w14:paraId="0D3ABCC9" w14:textId="77777777" w:rsidR="00316B91" w:rsidRPr="00B822DF" w:rsidRDefault="00316B91" w:rsidP="00316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2DF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081A3AEB" w14:textId="77777777" w:rsidR="00316B91" w:rsidRDefault="00316B91" w:rsidP="00B74AB0">
            <w:pPr>
              <w:pStyle w:val="aff1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Pr="00316B91">
              <w:rPr>
                <w:rFonts w:ascii="Times New Roman" w:eastAsia="Times New Roman" w:hAnsi="Times New Roman"/>
                <w:sz w:val="24"/>
                <w:szCs w:val="24"/>
              </w:rPr>
              <w:t>етодику написания юнит-тестов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20DC370C" w14:textId="32B70927" w:rsidR="00316B91" w:rsidRDefault="00316B91" w:rsidP="00B74AB0">
            <w:pPr>
              <w:pStyle w:val="aff1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316B91">
              <w:rPr>
                <w:rFonts w:ascii="Times New Roman" w:eastAsia="Times New Roman" w:hAnsi="Times New Roman"/>
                <w:sz w:val="24"/>
                <w:szCs w:val="24"/>
              </w:rPr>
              <w:t>ритерии проверки целей безопасности</w:t>
            </w:r>
            <w:r w:rsidR="00114460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249752EA" w14:textId="5C54990C" w:rsidR="00114460" w:rsidRDefault="00114460" w:rsidP="00B74AB0">
            <w:pPr>
              <w:pStyle w:val="aff1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293B">
              <w:rPr>
                <w:rFonts w:ascii="Times New Roman" w:eastAsia="Times New Roman" w:hAnsi="Times New Roman"/>
                <w:sz w:val="24"/>
                <w:szCs w:val="24"/>
              </w:rPr>
              <w:t>Особенности разработки тестов для фрагментов ПО.</w:t>
            </w:r>
          </w:p>
          <w:p w14:paraId="5850C4FB" w14:textId="3B389476" w:rsidR="00316B91" w:rsidRPr="00316B91" w:rsidRDefault="00316B91" w:rsidP="00547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6B91">
              <w:rPr>
                <w:rFonts w:ascii="Times New Roman" w:eastAsia="Times New Roman" w:hAnsi="Times New Roman"/>
                <w:sz w:val="24"/>
                <w:szCs w:val="24"/>
              </w:rPr>
              <w:t>Специалист должен уметь:</w:t>
            </w:r>
          </w:p>
          <w:p w14:paraId="17B2F255" w14:textId="77777777" w:rsidR="00316B91" w:rsidRPr="00B9001A" w:rsidRDefault="00B9001A" w:rsidP="00B74AB0">
            <w:pPr>
              <w:pStyle w:val="aff1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B9001A">
              <w:rPr>
                <w:rFonts w:ascii="Times New Roman" w:eastAsia="Times New Roman" w:hAnsi="Times New Roman"/>
                <w:sz w:val="24"/>
                <w:szCs w:val="24"/>
              </w:rPr>
              <w:t>исать тесты для проверки ЦБ, анализировать журналы нарушений, проверять корректность поведения при атаках.</w:t>
            </w:r>
          </w:p>
          <w:p w14:paraId="2E8B5980" w14:textId="52BAC72A" w:rsidR="00B9001A" w:rsidRPr="00FB6863" w:rsidRDefault="00FB6863" w:rsidP="00B74AB0">
            <w:pPr>
              <w:pStyle w:val="aff1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293B">
              <w:rPr>
                <w:rFonts w:ascii="Times New Roman" w:eastAsia="Times New Roman" w:hAnsi="Times New Roman"/>
                <w:sz w:val="24"/>
                <w:szCs w:val="24"/>
              </w:rPr>
              <w:t>Собирать результаты тестирования и готовить отчёты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2" w:type="pct"/>
          </w:tcPr>
          <w:p w14:paraId="32F550AD" w14:textId="2F17037D" w:rsidR="005443D4" w:rsidRPr="00AF76EA" w:rsidRDefault="00351EE2" w:rsidP="00F13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F50178" w:rsidRPr="00AF76EA" w14:paraId="7C3BE2AB" w14:textId="77777777" w:rsidTr="00F131CF">
        <w:tc>
          <w:tcPr>
            <w:tcW w:w="330" w:type="pct"/>
            <w:shd w:val="clear" w:color="auto" w:fill="BFBFBF" w:themeFill="background1" w:themeFillShade="BF"/>
          </w:tcPr>
          <w:p w14:paraId="5985543A" w14:textId="31711DC2" w:rsidR="00F50178" w:rsidRDefault="00F50178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48" w:type="pct"/>
            <w:vAlign w:val="center"/>
          </w:tcPr>
          <w:p w14:paraId="5B8F7158" w14:textId="77777777" w:rsidR="00F50178" w:rsidRPr="008A2E4E" w:rsidRDefault="00F50178" w:rsidP="00FD2DD4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2E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Охрана труда при эксплуатации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автономных систем</w:t>
            </w:r>
          </w:p>
          <w:p w14:paraId="28FC1CF4" w14:textId="77777777" w:rsidR="00F50178" w:rsidRPr="008A2E4E" w:rsidRDefault="00F50178" w:rsidP="00FD2DD4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A2E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Специалист должен знать и понимать:</w:t>
            </w:r>
          </w:p>
          <w:p w14:paraId="6AEF8A44" w14:textId="77777777" w:rsidR="00F50178" w:rsidRPr="00D37F7C" w:rsidRDefault="00F50178" w:rsidP="00F50178">
            <w:pPr>
              <w:pStyle w:val="aff1"/>
              <w:numPr>
                <w:ilvl w:val="0"/>
                <w:numId w:val="26"/>
              </w:numPr>
              <w:spacing w:after="0"/>
              <w:ind w:left="73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37F7C">
              <w:rPr>
                <w:rFonts w:ascii="Times New Roman" w:eastAsia="Times New Roman" w:hAnsi="Times New Roman"/>
                <w:bCs/>
                <w:sz w:val="24"/>
                <w:szCs w:val="24"/>
              </w:rPr>
              <w:t>Риски на производстве: возгорания, утечки химикатов, сбои алгоритмов автоматики.</w:t>
            </w:r>
          </w:p>
          <w:p w14:paraId="02983371" w14:textId="77777777" w:rsidR="00F50178" w:rsidRPr="00D37F7C" w:rsidRDefault="00F50178" w:rsidP="00F50178">
            <w:pPr>
              <w:pStyle w:val="aff1"/>
              <w:numPr>
                <w:ilvl w:val="0"/>
                <w:numId w:val="26"/>
              </w:numPr>
              <w:spacing w:after="0"/>
              <w:ind w:left="73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37F7C">
              <w:rPr>
                <w:rFonts w:ascii="Times New Roman" w:eastAsia="Times New Roman" w:hAnsi="Times New Roman"/>
                <w:bCs/>
                <w:sz w:val="24"/>
                <w:szCs w:val="24"/>
              </w:rPr>
              <w:t>Правила безопасного запуска автономных систем.</w:t>
            </w:r>
          </w:p>
          <w:p w14:paraId="23FA1659" w14:textId="77777777" w:rsidR="00F50178" w:rsidRDefault="00F50178" w:rsidP="00F50178">
            <w:pPr>
              <w:pStyle w:val="aff1"/>
              <w:numPr>
                <w:ilvl w:val="0"/>
                <w:numId w:val="26"/>
              </w:numPr>
              <w:spacing w:after="0"/>
              <w:ind w:left="73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37F7C">
              <w:rPr>
                <w:rFonts w:ascii="Times New Roman" w:eastAsia="Times New Roman" w:hAnsi="Times New Roman"/>
                <w:bCs/>
                <w:sz w:val="24"/>
                <w:szCs w:val="24"/>
              </w:rPr>
              <w:t>Процедуры экстренной остановки автономных систем.</w:t>
            </w:r>
          </w:p>
          <w:p w14:paraId="4C3812D3" w14:textId="77777777" w:rsidR="00F50178" w:rsidRDefault="00F50178" w:rsidP="00F50178">
            <w:pPr>
              <w:pStyle w:val="aff1"/>
              <w:numPr>
                <w:ilvl w:val="0"/>
                <w:numId w:val="26"/>
              </w:numPr>
              <w:spacing w:after="0"/>
              <w:ind w:left="73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Правила организации рабочего места.</w:t>
            </w:r>
          </w:p>
          <w:p w14:paraId="0B93E53A" w14:textId="77777777" w:rsidR="00F131CF" w:rsidRPr="00D37F7C" w:rsidRDefault="00F131CF" w:rsidP="00F131CF">
            <w:pPr>
              <w:pStyle w:val="aff1"/>
              <w:spacing w:after="0"/>
              <w:ind w:left="73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1E3705DE" w14:textId="77777777" w:rsidR="00F50178" w:rsidRPr="008A2E4E" w:rsidRDefault="00F50178" w:rsidP="00FD2DD4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A2E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Специалист должен уметь:</w:t>
            </w:r>
          </w:p>
          <w:p w14:paraId="3FE8C7A0" w14:textId="77777777" w:rsidR="00F50178" w:rsidRPr="008A2E4E" w:rsidRDefault="00F50178" w:rsidP="00F50178">
            <w:pPr>
              <w:numPr>
                <w:ilvl w:val="0"/>
                <w:numId w:val="27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Работать с автономными системами по внутренним регламентам производства</w:t>
            </w:r>
            <w:r w:rsidRPr="008A2E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603F24E2" w14:textId="77777777" w:rsidR="00F50178" w:rsidRDefault="00F50178" w:rsidP="00F50178">
            <w:pPr>
              <w:numPr>
                <w:ilvl w:val="0"/>
                <w:numId w:val="27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Синтезировать алгоритмы действий автономных систем в случае нештатных ситуаций.</w:t>
            </w:r>
          </w:p>
          <w:p w14:paraId="6AFD24F0" w14:textId="7176D12F" w:rsidR="00F50178" w:rsidRPr="00F131CF" w:rsidRDefault="00F50178" w:rsidP="00F131CF">
            <w:pPr>
              <w:numPr>
                <w:ilvl w:val="0"/>
                <w:numId w:val="27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31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Фиксировать признаки возникновения нештатных ситуаций.</w:t>
            </w:r>
          </w:p>
        </w:tc>
        <w:tc>
          <w:tcPr>
            <w:tcW w:w="722" w:type="pct"/>
          </w:tcPr>
          <w:p w14:paraId="0C7EEC4C" w14:textId="7643E52B" w:rsidR="00F50178" w:rsidRDefault="00F50178" w:rsidP="00F13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50178" w:rsidRPr="00AF76EA" w14:paraId="7BB0E1A2" w14:textId="77777777" w:rsidTr="00F131CF">
        <w:tc>
          <w:tcPr>
            <w:tcW w:w="330" w:type="pct"/>
            <w:shd w:val="clear" w:color="auto" w:fill="BFBFBF" w:themeFill="background1" w:themeFillShade="BF"/>
          </w:tcPr>
          <w:p w14:paraId="2F267476" w14:textId="49AA791E" w:rsidR="00F50178" w:rsidRDefault="00F50178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48" w:type="pct"/>
            <w:vAlign w:val="center"/>
          </w:tcPr>
          <w:p w14:paraId="2BF55DA0" w14:textId="77777777" w:rsidR="00F50178" w:rsidRPr="008A2E4E" w:rsidRDefault="00F50178" w:rsidP="00FD2DD4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2E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Бережливое производство в разработке автономных систем</w:t>
            </w:r>
          </w:p>
          <w:p w14:paraId="7F1581E9" w14:textId="77777777" w:rsidR="00F50178" w:rsidRPr="008A2E4E" w:rsidRDefault="00F50178" w:rsidP="00FD2DD4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E4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7725D016" w14:textId="77777777" w:rsidR="00F50178" w:rsidRPr="001057DE" w:rsidRDefault="00F50178" w:rsidP="00F50178">
            <w:pPr>
              <w:pStyle w:val="aff1"/>
              <w:numPr>
                <w:ilvl w:val="0"/>
                <w:numId w:val="28"/>
              </w:numPr>
              <w:spacing w:after="0"/>
              <w:ind w:left="73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57DE">
              <w:rPr>
                <w:rFonts w:ascii="Times New Roman" w:eastAsia="Times New Roman" w:hAnsi="Times New Roman"/>
                <w:sz w:val="24"/>
                <w:szCs w:val="24"/>
              </w:rPr>
              <w:t xml:space="preserve">Принципы </w:t>
            </w:r>
            <w:proofErr w:type="spellStart"/>
            <w:r w:rsidRPr="001057DE">
              <w:rPr>
                <w:rFonts w:ascii="Times New Roman" w:eastAsia="Times New Roman" w:hAnsi="Times New Roman"/>
                <w:sz w:val="24"/>
                <w:szCs w:val="24"/>
              </w:rPr>
              <w:t>Lean</w:t>
            </w:r>
            <w:proofErr w:type="spellEnd"/>
            <w:r w:rsidRPr="001057DE">
              <w:rPr>
                <w:rFonts w:ascii="Times New Roman" w:eastAsia="Times New Roman" w:hAnsi="Times New Roman"/>
                <w:sz w:val="24"/>
                <w:szCs w:val="24"/>
              </w:rPr>
              <w:t>: устранение потерь (время, ресурсы, запросы).</w:t>
            </w:r>
          </w:p>
          <w:p w14:paraId="00ACD35B" w14:textId="77777777" w:rsidR="00F50178" w:rsidRDefault="00F50178" w:rsidP="00F50178">
            <w:pPr>
              <w:pStyle w:val="aff1"/>
              <w:numPr>
                <w:ilvl w:val="0"/>
                <w:numId w:val="28"/>
              </w:numPr>
              <w:spacing w:after="0"/>
              <w:ind w:left="73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57DE">
              <w:rPr>
                <w:rFonts w:ascii="Times New Roman" w:eastAsia="Times New Roman" w:hAnsi="Times New Roman"/>
                <w:sz w:val="24"/>
                <w:szCs w:val="24"/>
              </w:rPr>
              <w:t>Ограничения встраиваемых вычислительных устройств автономных систем.</w:t>
            </w:r>
          </w:p>
          <w:p w14:paraId="7C92948B" w14:textId="77777777" w:rsidR="00F131CF" w:rsidRPr="00EA65DB" w:rsidRDefault="00F131CF" w:rsidP="00F131CF">
            <w:pPr>
              <w:pStyle w:val="aff1"/>
              <w:spacing w:after="0"/>
              <w:ind w:left="739"/>
              <w:jc w:val="both"/>
              <w:rPr>
                <w:rFonts w:ascii="Times New Roman" w:eastAsia="Times New Roman" w:hAnsi="Times New Roman"/>
                <w:sz w:val="10"/>
                <w:szCs w:val="10"/>
              </w:rPr>
            </w:pPr>
          </w:p>
          <w:p w14:paraId="01350B2D" w14:textId="77777777" w:rsidR="00F50178" w:rsidRPr="008A2E4E" w:rsidRDefault="00F50178" w:rsidP="00FD2DD4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E4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6AFA6AE7" w14:textId="77777777" w:rsidR="00F50178" w:rsidRPr="001057DE" w:rsidRDefault="00F50178" w:rsidP="00F50178">
            <w:pPr>
              <w:pStyle w:val="aff1"/>
              <w:numPr>
                <w:ilvl w:val="0"/>
                <w:numId w:val="29"/>
              </w:numPr>
              <w:spacing w:after="0"/>
              <w:ind w:left="73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57DE">
              <w:rPr>
                <w:rFonts w:ascii="Times New Roman" w:eastAsia="Times New Roman" w:hAnsi="Times New Roman"/>
                <w:sz w:val="24"/>
                <w:szCs w:val="24"/>
              </w:rPr>
              <w:t>Оптимизировать алгоритмы работы автономных систем для снижения времени простоя.</w:t>
            </w:r>
          </w:p>
          <w:p w14:paraId="23E4160B" w14:textId="77777777" w:rsidR="00F50178" w:rsidRDefault="00F50178" w:rsidP="00F50178">
            <w:pPr>
              <w:pStyle w:val="aff1"/>
              <w:numPr>
                <w:ilvl w:val="0"/>
                <w:numId w:val="29"/>
              </w:numPr>
              <w:spacing w:after="0"/>
              <w:ind w:left="73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57DE">
              <w:rPr>
                <w:rFonts w:ascii="Times New Roman" w:eastAsia="Times New Roman" w:hAnsi="Times New Roman"/>
                <w:sz w:val="24"/>
                <w:szCs w:val="24"/>
              </w:rPr>
              <w:t>Оперировать исключительно требуемыми данными в процессе коммуникации между элементами автономных систем.</w:t>
            </w:r>
          </w:p>
          <w:p w14:paraId="714E9DDE" w14:textId="002E615E" w:rsidR="00F50178" w:rsidRPr="00F131CF" w:rsidRDefault="00F50178" w:rsidP="00FD2DD4">
            <w:pPr>
              <w:pStyle w:val="aff1"/>
              <w:numPr>
                <w:ilvl w:val="0"/>
                <w:numId w:val="29"/>
              </w:numPr>
              <w:spacing w:after="0"/>
              <w:ind w:left="73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CF">
              <w:rPr>
                <w:rFonts w:ascii="Times New Roman" w:eastAsia="Times New Roman" w:hAnsi="Times New Roman"/>
                <w:sz w:val="24"/>
                <w:szCs w:val="24"/>
              </w:rPr>
              <w:t>Анализировать журнал работы для устранения узких мест.</w:t>
            </w:r>
          </w:p>
        </w:tc>
        <w:tc>
          <w:tcPr>
            <w:tcW w:w="722" w:type="pct"/>
          </w:tcPr>
          <w:p w14:paraId="700B4708" w14:textId="0E59FD90" w:rsidR="00F50178" w:rsidRDefault="00F50178" w:rsidP="00F13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4A89659E" w14:textId="77777777" w:rsidR="007274B8" w:rsidRPr="00AF76EA" w:rsidRDefault="00F8340A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6" w:name="_Toc78885655"/>
      <w:bookmarkStart w:id="7" w:name="_Toc222794520"/>
      <w:r w:rsidRPr="00AF76EA">
        <w:rPr>
          <w:rFonts w:ascii="Times New Roman" w:hAnsi="Times New Roman"/>
          <w:szCs w:val="28"/>
        </w:rPr>
        <w:lastRenderedPageBreak/>
        <w:t>1</w:t>
      </w:r>
      <w:r w:rsidR="00D17132" w:rsidRPr="00AF76EA">
        <w:rPr>
          <w:rFonts w:ascii="Times New Roman" w:hAnsi="Times New Roman"/>
          <w:szCs w:val="28"/>
        </w:rPr>
        <w:t>.</w:t>
      </w:r>
      <w:r w:rsidRPr="00AF76EA">
        <w:rPr>
          <w:rFonts w:ascii="Times New Roman" w:hAnsi="Times New Roman"/>
          <w:szCs w:val="28"/>
        </w:rPr>
        <w:t>3</w:t>
      </w:r>
      <w:r w:rsidR="00AF76EA" w:rsidRPr="00AF76EA">
        <w:rPr>
          <w:rFonts w:ascii="Times New Roman" w:hAnsi="Times New Roman"/>
          <w:szCs w:val="28"/>
        </w:rPr>
        <w:t>. Требования к схеме оценки</w:t>
      </w:r>
      <w:bookmarkEnd w:id="6"/>
      <w:bookmarkEnd w:id="7"/>
    </w:p>
    <w:p w14:paraId="140C3DA3" w14:textId="77777777" w:rsidR="00DE39D8" w:rsidRPr="00AF76EA" w:rsidRDefault="00AE6AB7" w:rsidP="00AF76EA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AF76EA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</w:t>
      </w:r>
      <w:r w:rsidR="00AF76EA">
        <w:rPr>
          <w:rFonts w:ascii="Times New Roman" w:hAnsi="Times New Roman"/>
          <w:sz w:val="28"/>
          <w:szCs w:val="28"/>
          <w:lang w:val="ru-RU"/>
        </w:rPr>
        <w:t> </w:t>
      </w:r>
      <w:r w:rsidRPr="00AF76EA">
        <w:rPr>
          <w:rFonts w:ascii="Times New Roman" w:hAnsi="Times New Roman"/>
          <w:sz w:val="28"/>
          <w:szCs w:val="28"/>
          <w:lang w:val="ru-RU"/>
        </w:rPr>
        <w:t>диапазон баллов, определенных для каждого раздела компетенции</w:t>
      </w:r>
      <w:r w:rsidR="00C56A9B" w:rsidRPr="00AF76EA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AF76E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40E46" w:rsidRPr="00AF76EA">
        <w:rPr>
          <w:rFonts w:ascii="Times New Roman" w:hAnsi="Times New Roman"/>
          <w:sz w:val="28"/>
          <w:szCs w:val="28"/>
          <w:lang w:val="ru-RU"/>
        </w:rPr>
        <w:t>2</w:t>
      </w:r>
      <w:r w:rsidR="00C56A9B" w:rsidRPr="00AF76EA">
        <w:rPr>
          <w:rFonts w:ascii="Times New Roman" w:hAnsi="Times New Roman"/>
          <w:sz w:val="28"/>
          <w:szCs w:val="28"/>
          <w:lang w:val="ru-RU"/>
        </w:rPr>
        <w:t>.</w:t>
      </w:r>
    </w:p>
    <w:p w14:paraId="34A54486" w14:textId="77777777" w:rsidR="00C56A9B" w:rsidRPr="00AF76EA" w:rsidRDefault="00AF76EA" w:rsidP="00AF76EA">
      <w:pPr>
        <w:pStyle w:val="af1"/>
        <w:widowControl/>
        <w:ind w:firstLine="709"/>
        <w:jc w:val="right"/>
        <w:rPr>
          <w:rFonts w:ascii="Times New Roman" w:hAnsi="Times New Roman"/>
          <w:bCs/>
          <w:iCs/>
          <w:sz w:val="28"/>
          <w:szCs w:val="28"/>
          <w:lang w:val="ru-RU"/>
        </w:rPr>
      </w:pPr>
      <w:r w:rsidRPr="00AF76EA">
        <w:rPr>
          <w:rFonts w:ascii="Times New Roman" w:hAnsi="Times New Roman"/>
          <w:bCs/>
          <w:iCs/>
          <w:sz w:val="28"/>
          <w:szCs w:val="28"/>
          <w:lang w:val="ru-RU"/>
        </w:rPr>
        <w:t xml:space="preserve">Таблица </w:t>
      </w:r>
      <w:r w:rsidR="00640E46" w:rsidRPr="00AF76EA">
        <w:rPr>
          <w:rFonts w:ascii="Times New Roman" w:hAnsi="Times New Roman"/>
          <w:bCs/>
          <w:iCs/>
          <w:sz w:val="28"/>
          <w:szCs w:val="28"/>
          <w:lang w:val="ru-RU"/>
        </w:rPr>
        <w:t>2</w:t>
      </w:r>
    </w:p>
    <w:p w14:paraId="434285E5" w14:textId="77777777" w:rsidR="007274B8" w:rsidRPr="00AF76EA" w:rsidRDefault="007274B8" w:rsidP="00AF76EA">
      <w:pPr>
        <w:pStyle w:val="af1"/>
        <w:widowControl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AF76EA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 w:rsidRPr="00AF76EA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AF76EA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AF76EA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 w:rsidRPr="00AF76EA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AF76EA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tbl>
      <w:tblPr>
        <w:tblStyle w:val="af"/>
        <w:tblW w:w="5003" w:type="pct"/>
        <w:jc w:val="center"/>
        <w:tblLayout w:type="fixed"/>
        <w:tblLook w:val="04A0" w:firstRow="1" w:lastRow="0" w:firstColumn="1" w:lastColumn="0" w:noHBand="0" w:noVBand="1"/>
      </w:tblPr>
      <w:tblGrid>
        <w:gridCol w:w="1670"/>
        <w:gridCol w:w="577"/>
        <w:gridCol w:w="1324"/>
        <w:gridCol w:w="1325"/>
        <w:gridCol w:w="1324"/>
        <w:gridCol w:w="1325"/>
        <w:gridCol w:w="2032"/>
      </w:tblGrid>
      <w:tr w:rsidR="00F10695" w:rsidRPr="00F10695" w14:paraId="003D2154" w14:textId="77777777" w:rsidTr="003253CC">
        <w:trPr>
          <w:trHeight w:val="944"/>
          <w:tblHeader/>
          <w:jc w:val="center"/>
        </w:trPr>
        <w:tc>
          <w:tcPr>
            <w:tcW w:w="3939" w:type="pct"/>
            <w:gridSpan w:val="6"/>
            <w:shd w:val="clear" w:color="auto" w:fill="92D050"/>
            <w:vAlign w:val="center"/>
          </w:tcPr>
          <w:p w14:paraId="6A178B63" w14:textId="77777777" w:rsidR="00F10695" w:rsidRPr="00F10695" w:rsidRDefault="00F10695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Критерий/Модуль</w:t>
            </w:r>
          </w:p>
        </w:tc>
        <w:tc>
          <w:tcPr>
            <w:tcW w:w="1061" w:type="pct"/>
            <w:shd w:val="clear" w:color="auto" w:fill="92D050"/>
            <w:vAlign w:val="center"/>
          </w:tcPr>
          <w:p w14:paraId="244B5611" w14:textId="77777777" w:rsidR="00F10695" w:rsidRPr="00F10695" w:rsidRDefault="00F10695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 xml:space="preserve">Итого баллов </w:t>
            </w:r>
          </w:p>
          <w:p w14:paraId="7931A2BD" w14:textId="77777777" w:rsidR="00F10695" w:rsidRPr="00F10695" w:rsidRDefault="00F10695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за раздел Требований компетенции</w:t>
            </w:r>
          </w:p>
        </w:tc>
      </w:tr>
      <w:tr w:rsidR="00F50178" w:rsidRPr="00F10695" w14:paraId="110EF110" w14:textId="77777777" w:rsidTr="003253CC">
        <w:trPr>
          <w:trHeight w:val="50"/>
          <w:jc w:val="center"/>
        </w:trPr>
        <w:tc>
          <w:tcPr>
            <w:tcW w:w="872" w:type="pct"/>
            <w:vMerge w:val="restart"/>
            <w:shd w:val="clear" w:color="auto" w:fill="92D050"/>
            <w:vAlign w:val="center"/>
          </w:tcPr>
          <w:p w14:paraId="44343FF3" w14:textId="77777777" w:rsidR="00F50178" w:rsidRPr="00F10695" w:rsidRDefault="00F50178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Разделы Требований компетенции</w:t>
            </w:r>
          </w:p>
        </w:tc>
        <w:tc>
          <w:tcPr>
            <w:tcW w:w="301" w:type="pct"/>
            <w:shd w:val="clear" w:color="auto" w:fill="92D050"/>
            <w:vAlign w:val="center"/>
          </w:tcPr>
          <w:p w14:paraId="23861C1B" w14:textId="77777777" w:rsidR="00F50178" w:rsidRPr="00F10695" w:rsidRDefault="00F50178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1" w:type="pct"/>
            <w:shd w:val="clear" w:color="auto" w:fill="00B050"/>
            <w:vAlign w:val="center"/>
          </w:tcPr>
          <w:p w14:paraId="6AF0FCF7" w14:textId="77777777" w:rsidR="00F50178" w:rsidRPr="00F10695" w:rsidRDefault="00F50178" w:rsidP="00AF76E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692" w:type="pct"/>
            <w:shd w:val="clear" w:color="auto" w:fill="00B050"/>
            <w:vAlign w:val="center"/>
          </w:tcPr>
          <w:p w14:paraId="3A2582AC" w14:textId="77777777" w:rsidR="00F50178" w:rsidRPr="00F10695" w:rsidRDefault="00F50178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691" w:type="pct"/>
            <w:shd w:val="clear" w:color="auto" w:fill="00B050"/>
            <w:vAlign w:val="center"/>
          </w:tcPr>
          <w:p w14:paraId="4C12CC89" w14:textId="77777777" w:rsidR="00F50178" w:rsidRPr="00F10695" w:rsidRDefault="00F50178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692" w:type="pct"/>
            <w:shd w:val="clear" w:color="auto" w:fill="00B050"/>
            <w:vAlign w:val="center"/>
          </w:tcPr>
          <w:p w14:paraId="083D8BA0" w14:textId="77777777" w:rsidR="00F50178" w:rsidRPr="00F10695" w:rsidRDefault="00F50178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061" w:type="pct"/>
            <w:shd w:val="clear" w:color="auto" w:fill="00B050"/>
            <w:vAlign w:val="center"/>
          </w:tcPr>
          <w:p w14:paraId="49D52590" w14:textId="77777777" w:rsidR="00F50178" w:rsidRPr="00F10695" w:rsidRDefault="00F50178" w:rsidP="00AF76EA">
            <w:pPr>
              <w:ind w:right="172" w:hanging="176"/>
              <w:jc w:val="both"/>
              <w:rPr>
                <w:b/>
                <w:sz w:val="24"/>
                <w:szCs w:val="24"/>
              </w:rPr>
            </w:pPr>
          </w:p>
        </w:tc>
      </w:tr>
      <w:tr w:rsidR="00F50178" w:rsidRPr="00F10695" w14:paraId="72A6EF4C" w14:textId="77777777" w:rsidTr="003253CC">
        <w:trPr>
          <w:trHeight w:val="50"/>
          <w:jc w:val="center"/>
        </w:trPr>
        <w:tc>
          <w:tcPr>
            <w:tcW w:w="872" w:type="pct"/>
            <w:vMerge/>
            <w:shd w:val="clear" w:color="auto" w:fill="92D050"/>
            <w:vAlign w:val="center"/>
          </w:tcPr>
          <w:p w14:paraId="0542ADEF" w14:textId="77777777" w:rsidR="00F50178" w:rsidRPr="00F10695" w:rsidRDefault="00F50178" w:rsidP="00AF76E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00B050"/>
            <w:vAlign w:val="center"/>
          </w:tcPr>
          <w:p w14:paraId="6A17695C" w14:textId="77777777" w:rsidR="00F50178" w:rsidRPr="00F10695" w:rsidRDefault="00F50178" w:rsidP="00AF76E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691" w:type="pct"/>
            <w:vAlign w:val="center"/>
          </w:tcPr>
          <w:p w14:paraId="1F31EFD3" w14:textId="1F8EF736" w:rsidR="00F50178" w:rsidRPr="00843A92" w:rsidRDefault="004242FA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11,5</w:t>
            </w:r>
          </w:p>
        </w:tc>
        <w:tc>
          <w:tcPr>
            <w:tcW w:w="692" w:type="pct"/>
            <w:vAlign w:val="center"/>
          </w:tcPr>
          <w:p w14:paraId="59CA3FBA" w14:textId="405115F5" w:rsidR="00F50178" w:rsidRPr="00843A92" w:rsidRDefault="008013FC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242FA">
              <w:rPr>
                <w:sz w:val="24"/>
                <w:szCs w:val="24"/>
              </w:rPr>
              <w:t>,5</w:t>
            </w:r>
          </w:p>
        </w:tc>
        <w:tc>
          <w:tcPr>
            <w:tcW w:w="691" w:type="pct"/>
            <w:vAlign w:val="center"/>
          </w:tcPr>
          <w:p w14:paraId="3EFBA6C0" w14:textId="0625B03A" w:rsidR="00F50178" w:rsidRPr="00843A92" w:rsidRDefault="008013FC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692" w:type="pct"/>
            <w:vAlign w:val="center"/>
          </w:tcPr>
          <w:p w14:paraId="5738E7F8" w14:textId="2C70C0B2" w:rsidR="00F50178" w:rsidRPr="00843A92" w:rsidRDefault="00351EE2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242FA">
              <w:rPr>
                <w:sz w:val="24"/>
                <w:szCs w:val="24"/>
              </w:rPr>
              <w:t>,5</w:t>
            </w:r>
          </w:p>
        </w:tc>
        <w:tc>
          <w:tcPr>
            <w:tcW w:w="1061" w:type="pct"/>
            <w:shd w:val="clear" w:color="auto" w:fill="F2F2F2" w:themeFill="background1" w:themeFillShade="F2"/>
            <w:vAlign w:val="center"/>
          </w:tcPr>
          <w:p w14:paraId="74015857" w14:textId="77FBF730" w:rsidR="00F50178" w:rsidRPr="00843A92" w:rsidRDefault="00351EE2" w:rsidP="00F10695">
            <w:pPr>
              <w:ind w:left="-110"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F50178" w:rsidRPr="00F10695" w14:paraId="3B948B05" w14:textId="77777777" w:rsidTr="003253CC">
        <w:trPr>
          <w:trHeight w:val="50"/>
          <w:jc w:val="center"/>
        </w:trPr>
        <w:tc>
          <w:tcPr>
            <w:tcW w:w="872" w:type="pct"/>
            <w:vMerge/>
            <w:shd w:val="clear" w:color="auto" w:fill="92D050"/>
            <w:vAlign w:val="center"/>
          </w:tcPr>
          <w:p w14:paraId="093733D1" w14:textId="77777777" w:rsidR="00F50178" w:rsidRPr="00F10695" w:rsidRDefault="00F50178" w:rsidP="00AF76E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00B050"/>
            <w:vAlign w:val="center"/>
          </w:tcPr>
          <w:p w14:paraId="25CBA07C" w14:textId="77777777" w:rsidR="00F50178" w:rsidRPr="00F10695" w:rsidRDefault="00F50178" w:rsidP="00AF76E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691" w:type="pct"/>
            <w:vAlign w:val="center"/>
          </w:tcPr>
          <w:p w14:paraId="0FD87A6F" w14:textId="2778C79F" w:rsidR="00F50178" w:rsidRPr="00843A92" w:rsidRDefault="008013FC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</w:t>
            </w:r>
          </w:p>
        </w:tc>
        <w:tc>
          <w:tcPr>
            <w:tcW w:w="692" w:type="pct"/>
            <w:vAlign w:val="center"/>
          </w:tcPr>
          <w:p w14:paraId="7EDDAF70" w14:textId="6FD079D7" w:rsidR="00F50178" w:rsidRPr="00843A92" w:rsidRDefault="004242FA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691" w:type="pct"/>
            <w:vAlign w:val="center"/>
          </w:tcPr>
          <w:p w14:paraId="19A067F5" w14:textId="54B1BA53" w:rsidR="00F50178" w:rsidRPr="00843A92" w:rsidRDefault="00351EE2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692" w:type="pct"/>
            <w:vAlign w:val="center"/>
          </w:tcPr>
          <w:p w14:paraId="39C0D6AE" w14:textId="5FE2AA39" w:rsidR="00F50178" w:rsidRPr="00843A92" w:rsidRDefault="004242FA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061" w:type="pct"/>
            <w:shd w:val="clear" w:color="auto" w:fill="F2F2F2" w:themeFill="background1" w:themeFillShade="F2"/>
            <w:vAlign w:val="center"/>
          </w:tcPr>
          <w:p w14:paraId="0ADF8240" w14:textId="7358C840" w:rsidR="00F50178" w:rsidRPr="00843A92" w:rsidRDefault="00351EE2" w:rsidP="00F10695">
            <w:pPr>
              <w:ind w:left="-110"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F50178" w:rsidRPr="00F10695" w14:paraId="67D37DA4" w14:textId="77777777" w:rsidTr="003253CC">
        <w:trPr>
          <w:trHeight w:val="50"/>
          <w:jc w:val="center"/>
        </w:trPr>
        <w:tc>
          <w:tcPr>
            <w:tcW w:w="872" w:type="pct"/>
            <w:vMerge/>
            <w:shd w:val="clear" w:color="auto" w:fill="92D050"/>
            <w:vAlign w:val="center"/>
          </w:tcPr>
          <w:p w14:paraId="4CA61A61" w14:textId="77777777" w:rsidR="00F50178" w:rsidRPr="00F10695" w:rsidRDefault="00F50178" w:rsidP="00AF76E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00B050"/>
            <w:vAlign w:val="center"/>
          </w:tcPr>
          <w:p w14:paraId="1B4ED3BB" w14:textId="77777777" w:rsidR="00F50178" w:rsidRPr="00F10695" w:rsidRDefault="00F50178" w:rsidP="00AF76E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691" w:type="pct"/>
            <w:vAlign w:val="center"/>
          </w:tcPr>
          <w:p w14:paraId="3A1D7444" w14:textId="599E1C10" w:rsidR="00F50178" w:rsidRPr="00843A92" w:rsidRDefault="008013FC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</w:t>
            </w:r>
          </w:p>
        </w:tc>
        <w:tc>
          <w:tcPr>
            <w:tcW w:w="692" w:type="pct"/>
            <w:vAlign w:val="center"/>
          </w:tcPr>
          <w:p w14:paraId="17022B8C" w14:textId="5A664D02" w:rsidR="00F50178" w:rsidRPr="00843A92" w:rsidRDefault="004242FA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691" w:type="pct"/>
            <w:vAlign w:val="center"/>
          </w:tcPr>
          <w:p w14:paraId="494D6157" w14:textId="3BCB2427" w:rsidR="00F50178" w:rsidRPr="00843A92" w:rsidRDefault="00351EE2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692" w:type="pct"/>
            <w:vAlign w:val="center"/>
          </w:tcPr>
          <w:p w14:paraId="389C2B63" w14:textId="67458DD3" w:rsidR="00F50178" w:rsidRPr="00843A92" w:rsidRDefault="004242FA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061" w:type="pct"/>
            <w:shd w:val="clear" w:color="auto" w:fill="F2F2F2" w:themeFill="background1" w:themeFillShade="F2"/>
            <w:vAlign w:val="center"/>
          </w:tcPr>
          <w:p w14:paraId="620EAB6E" w14:textId="6943462D" w:rsidR="00F50178" w:rsidRPr="00843A92" w:rsidRDefault="00351EE2" w:rsidP="00F10695">
            <w:pPr>
              <w:ind w:left="-110"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F50178" w:rsidRPr="00F10695" w14:paraId="5F2F93DB" w14:textId="77777777" w:rsidTr="003253CC">
        <w:trPr>
          <w:trHeight w:val="50"/>
          <w:jc w:val="center"/>
        </w:trPr>
        <w:tc>
          <w:tcPr>
            <w:tcW w:w="872" w:type="pct"/>
            <w:vMerge/>
            <w:shd w:val="clear" w:color="auto" w:fill="92D050"/>
            <w:vAlign w:val="center"/>
          </w:tcPr>
          <w:p w14:paraId="3787DEE3" w14:textId="77777777" w:rsidR="00F50178" w:rsidRPr="00F10695" w:rsidRDefault="00F50178" w:rsidP="00AF76E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00B050"/>
            <w:vAlign w:val="center"/>
          </w:tcPr>
          <w:p w14:paraId="727E69ED" w14:textId="77777777" w:rsidR="00F50178" w:rsidRPr="00F10695" w:rsidRDefault="00F50178" w:rsidP="00AF76E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691" w:type="pct"/>
            <w:vAlign w:val="center"/>
          </w:tcPr>
          <w:p w14:paraId="76B2A387" w14:textId="18C49B6C" w:rsidR="00F50178" w:rsidRPr="00843A92" w:rsidRDefault="008013FC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692" w:type="pct"/>
            <w:vAlign w:val="center"/>
          </w:tcPr>
          <w:p w14:paraId="3E386AC1" w14:textId="5F5FB5A3" w:rsidR="00F50178" w:rsidRPr="00843A92" w:rsidRDefault="008013FC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4242FA">
              <w:rPr>
                <w:sz w:val="24"/>
                <w:szCs w:val="24"/>
              </w:rPr>
              <w:t>,5</w:t>
            </w:r>
          </w:p>
        </w:tc>
        <w:tc>
          <w:tcPr>
            <w:tcW w:w="691" w:type="pct"/>
            <w:vAlign w:val="center"/>
          </w:tcPr>
          <w:p w14:paraId="15643992" w14:textId="4B7D29AD" w:rsidR="00F50178" w:rsidRPr="00843A92" w:rsidRDefault="00351EE2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7,5</w:t>
            </w:r>
          </w:p>
        </w:tc>
        <w:tc>
          <w:tcPr>
            <w:tcW w:w="692" w:type="pct"/>
            <w:vAlign w:val="center"/>
          </w:tcPr>
          <w:p w14:paraId="41014625" w14:textId="33BB8D2E" w:rsidR="00F50178" w:rsidRPr="00843A92" w:rsidRDefault="00351EE2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4242FA">
              <w:rPr>
                <w:sz w:val="24"/>
                <w:szCs w:val="24"/>
              </w:rPr>
              <w:t>,5</w:t>
            </w:r>
          </w:p>
        </w:tc>
        <w:tc>
          <w:tcPr>
            <w:tcW w:w="1061" w:type="pct"/>
            <w:shd w:val="clear" w:color="auto" w:fill="F2F2F2" w:themeFill="background1" w:themeFillShade="F2"/>
            <w:vAlign w:val="center"/>
          </w:tcPr>
          <w:p w14:paraId="5004B20E" w14:textId="470443F0" w:rsidR="00F50178" w:rsidRPr="00843A92" w:rsidRDefault="00351EE2" w:rsidP="00F10695">
            <w:pPr>
              <w:ind w:left="-110"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F50178" w:rsidRPr="00F10695" w14:paraId="29928D4D" w14:textId="77777777" w:rsidTr="003253CC">
        <w:trPr>
          <w:trHeight w:val="50"/>
          <w:jc w:val="center"/>
        </w:trPr>
        <w:tc>
          <w:tcPr>
            <w:tcW w:w="872" w:type="pct"/>
            <w:vMerge/>
            <w:shd w:val="clear" w:color="auto" w:fill="92D050"/>
            <w:vAlign w:val="center"/>
          </w:tcPr>
          <w:p w14:paraId="3F48316B" w14:textId="77777777" w:rsidR="00F50178" w:rsidRPr="00F10695" w:rsidRDefault="00F50178" w:rsidP="00AF76E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00B050"/>
            <w:vAlign w:val="center"/>
          </w:tcPr>
          <w:p w14:paraId="4F9CAF2F" w14:textId="77777777" w:rsidR="00F50178" w:rsidRPr="00F10695" w:rsidRDefault="00F50178" w:rsidP="00AF76E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691" w:type="pct"/>
            <w:vAlign w:val="center"/>
          </w:tcPr>
          <w:p w14:paraId="48F98BB2" w14:textId="14CF4CD8" w:rsidR="00F50178" w:rsidRPr="00843A92" w:rsidRDefault="008013FC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692" w:type="pct"/>
            <w:vAlign w:val="center"/>
          </w:tcPr>
          <w:p w14:paraId="2870FB8A" w14:textId="1A453796" w:rsidR="00F50178" w:rsidRPr="00843A92" w:rsidRDefault="008013FC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242FA">
              <w:rPr>
                <w:sz w:val="24"/>
                <w:szCs w:val="24"/>
              </w:rPr>
              <w:t>,5</w:t>
            </w:r>
          </w:p>
        </w:tc>
        <w:tc>
          <w:tcPr>
            <w:tcW w:w="691" w:type="pct"/>
            <w:vAlign w:val="center"/>
          </w:tcPr>
          <w:p w14:paraId="116EA8BD" w14:textId="627D2716" w:rsidR="00F50178" w:rsidRPr="00843A92" w:rsidRDefault="00351EE2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7,5</w:t>
            </w:r>
          </w:p>
        </w:tc>
        <w:tc>
          <w:tcPr>
            <w:tcW w:w="692" w:type="pct"/>
            <w:vAlign w:val="center"/>
          </w:tcPr>
          <w:p w14:paraId="5D4C18B3" w14:textId="28162B4F" w:rsidR="00F50178" w:rsidRPr="00843A92" w:rsidRDefault="00351EE2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242FA">
              <w:rPr>
                <w:sz w:val="24"/>
                <w:szCs w:val="24"/>
              </w:rPr>
              <w:t>,5</w:t>
            </w:r>
          </w:p>
        </w:tc>
        <w:tc>
          <w:tcPr>
            <w:tcW w:w="1061" w:type="pct"/>
            <w:shd w:val="clear" w:color="auto" w:fill="F2F2F2" w:themeFill="background1" w:themeFillShade="F2"/>
            <w:vAlign w:val="center"/>
          </w:tcPr>
          <w:p w14:paraId="2F9606E0" w14:textId="7DCA5AD8" w:rsidR="00F50178" w:rsidRPr="00843A92" w:rsidRDefault="00351EE2" w:rsidP="00F10695">
            <w:pPr>
              <w:ind w:left="-110"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F50178" w:rsidRPr="00F10695" w14:paraId="34C165D2" w14:textId="77777777" w:rsidTr="003253CC">
        <w:trPr>
          <w:trHeight w:val="50"/>
          <w:jc w:val="center"/>
        </w:trPr>
        <w:tc>
          <w:tcPr>
            <w:tcW w:w="872" w:type="pct"/>
            <w:vMerge/>
            <w:shd w:val="clear" w:color="auto" w:fill="92D050"/>
            <w:vAlign w:val="center"/>
          </w:tcPr>
          <w:p w14:paraId="5BA00F41" w14:textId="77777777" w:rsidR="00F50178" w:rsidRPr="00F10695" w:rsidRDefault="00F50178" w:rsidP="00AF76E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00B050"/>
            <w:vAlign w:val="center"/>
          </w:tcPr>
          <w:p w14:paraId="26761625" w14:textId="0C37B34A" w:rsidR="00F50178" w:rsidRPr="00F50178" w:rsidRDefault="00F50178" w:rsidP="00AF76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91" w:type="pct"/>
            <w:vAlign w:val="center"/>
          </w:tcPr>
          <w:p w14:paraId="1B3C41A4" w14:textId="7083B03A" w:rsidR="00F50178" w:rsidRPr="00843A92" w:rsidRDefault="00F50178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1,25</w:t>
            </w:r>
          </w:p>
        </w:tc>
        <w:tc>
          <w:tcPr>
            <w:tcW w:w="692" w:type="pct"/>
            <w:vAlign w:val="center"/>
          </w:tcPr>
          <w:p w14:paraId="71AEECE5" w14:textId="07CAEC41" w:rsidR="00F50178" w:rsidRPr="00843A92" w:rsidRDefault="00F50178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1,25</w:t>
            </w:r>
          </w:p>
        </w:tc>
        <w:tc>
          <w:tcPr>
            <w:tcW w:w="691" w:type="pct"/>
            <w:vAlign w:val="center"/>
          </w:tcPr>
          <w:p w14:paraId="5EC2EF7F" w14:textId="0ED625D3" w:rsidR="00F50178" w:rsidRPr="00843A92" w:rsidRDefault="00F50178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1,25</w:t>
            </w:r>
          </w:p>
        </w:tc>
        <w:tc>
          <w:tcPr>
            <w:tcW w:w="692" w:type="pct"/>
            <w:vAlign w:val="center"/>
          </w:tcPr>
          <w:p w14:paraId="776AC0F6" w14:textId="4875C992" w:rsidR="00F50178" w:rsidRPr="00843A92" w:rsidRDefault="00F50178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1,25</w:t>
            </w:r>
          </w:p>
        </w:tc>
        <w:tc>
          <w:tcPr>
            <w:tcW w:w="1061" w:type="pct"/>
            <w:shd w:val="clear" w:color="auto" w:fill="F2F2F2" w:themeFill="background1" w:themeFillShade="F2"/>
            <w:vAlign w:val="center"/>
          </w:tcPr>
          <w:p w14:paraId="557997CD" w14:textId="417C1040" w:rsidR="00F50178" w:rsidRPr="00843A92" w:rsidRDefault="00F50178" w:rsidP="00F10695">
            <w:pPr>
              <w:ind w:left="-110"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50178" w:rsidRPr="00F10695" w14:paraId="375A5EFC" w14:textId="77777777" w:rsidTr="003253CC">
        <w:trPr>
          <w:trHeight w:val="50"/>
          <w:jc w:val="center"/>
        </w:trPr>
        <w:tc>
          <w:tcPr>
            <w:tcW w:w="872" w:type="pct"/>
            <w:vMerge/>
            <w:shd w:val="clear" w:color="auto" w:fill="92D050"/>
            <w:vAlign w:val="center"/>
          </w:tcPr>
          <w:p w14:paraId="44D882EF" w14:textId="77777777" w:rsidR="00F50178" w:rsidRPr="00F10695" w:rsidRDefault="00F50178" w:rsidP="00AF76E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00B050"/>
            <w:vAlign w:val="center"/>
          </w:tcPr>
          <w:p w14:paraId="4123F539" w14:textId="4FE5CA8A" w:rsidR="00F50178" w:rsidRPr="00F50178" w:rsidRDefault="00F50178" w:rsidP="00AF76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691" w:type="pct"/>
            <w:vAlign w:val="center"/>
          </w:tcPr>
          <w:p w14:paraId="1B8362DA" w14:textId="69C2CF89" w:rsidR="00F50178" w:rsidRPr="00843A92" w:rsidRDefault="00F50178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1,25</w:t>
            </w:r>
          </w:p>
        </w:tc>
        <w:tc>
          <w:tcPr>
            <w:tcW w:w="692" w:type="pct"/>
            <w:vAlign w:val="center"/>
          </w:tcPr>
          <w:p w14:paraId="1A740231" w14:textId="71A0B161" w:rsidR="00F50178" w:rsidRPr="00843A92" w:rsidRDefault="00F50178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1,25</w:t>
            </w:r>
          </w:p>
        </w:tc>
        <w:tc>
          <w:tcPr>
            <w:tcW w:w="691" w:type="pct"/>
            <w:vAlign w:val="center"/>
          </w:tcPr>
          <w:p w14:paraId="6F84BFBB" w14:textId="3CC1C4AF" w:rsidR="00F50178" w:rsidRPr="00843A92" w:rsidRDefault="00F50178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1,25</w:t>
            </w:r>
          </w:p>
        </w:tc>
        <w:tc>
          <w:tcPr>
            <w:tcW w:w="692" w:type="pct"/>
            <w:vAlign w:val="center"/>
          </w:tcPr>
          <w:p w14:paraId="52BC5009" w14:textId="70A33D85" w:rsidR="00F50178" w:rsidRPr="00843A92" w:rsidRDefault="00F50178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1,25</w:t>
            </w:r>
          </w:p>
        </w:tc>
        <w:tc>
          <w:tcPr>
            <w:tcW w:w="1061" w:type="pct"/>
            <w:shd w:val="clear" w:color="auto" w:fill="F2F2F2" w:themeFill="background1" w:themeFillShade="F2"/>
            <w:vAlign w:val="center"/>
          </w:tcPr>
          <w:p w14:paraId="1D5740B7" w14:textId="058BA2A0" w:rsidR="00F50178" w:rsidRPr="00843A92" w:rsidRDefault="004242FA" w:rsidP="00F10695">
            <w:pPr>
              <w:ind w:left="-110"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253CC" w:rsidRPr="00F10695" w14:paraId="55FE5620" w14:textId="77777777" w:rsidTr="003253CC">
        <w:trPr>
          <w:trHeight w:val="50"/>
          <w:jc w:val="center"/>
        </w:trPr>
        <w:tc>
          <w:tcPr>
            <w:tcW w:w="1173" w:type="pct"/>
            <w:gridSpan w:val="2"/>
            <w:shd w:val="clear" w:color="auto" w:fill="00B050"/>
            <w:vAlign w:val="center"/>
          </w:tcPr>
          <w:p w14:paraId="0786F10F" w14:textId="77777777" w:rsidR="003253CC" w:rsidRPr="00F10695" w:rsidRDefault="003253CC" w:rsidP="00AF76EA">
            <w:pPr>
              <w:jc w:val="center"/>
              <w:rPr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Итого баллов за критерий/модуль</w:t>
            </w:r>
          </w:p>
        </w:tc>
        <w:tc>
          <w:tcPr>
            <w:tcW w:w="691" w:type="pct"/>
            <w:shd w:val="clear" w:color="auto" w:fill="F2F2F2" w:themeFill="background1" w:themeFillShade="F2"/>
            <w:vAlign w:val="center"/>
          </w:tcPr>
          <w:p w14:paraId="7E7903A1" w14:textId="62F9FCBB" w:rsidR="003253CC" w:rsidRPr="00843A92" w:rsidRDefault="00843A92" w:rsidP="00F10695">
            <w:pPr>
              <w:ind w:left="-116" w:right="-77"/>
              <w:jc w:val="center"/>
              <w:rPr>
                <w:sz w:val="24"/>
                <w:szCs w:val="24"/>
              </w:rPr>
            </w:pPr>
            <w:r w:rsidRPr="00843A92">
              <w:rPr>
                <w:sz w:val="24"/>
                <w:szCs w:val="24"/>
              </w:rPr>
              <w:t>29</w:t>
            </w:r>
          </w:p>
        </w:tc>
        <w:tc>
          <w:tcPr>
            <w:tcW w:w="692" w:type="pct"/>
            <w:shd w:val="clear" w:color="auto" w:fill="F2F2F2" w:themeFill="background1" w:themeFillShade="F2"/>
            <w:vAlign w:val="center"/>
          </w:tcPr>
          <w:p w14:paraId="038D3825" w14:textId="23C87782" w:rsidR="003253CC" w:rsidRPr="00843A92" w:rsidRDefault="00843A92" w:rsidP="00F10695">
            <w:pPr>
              <w:ind w:left="-139" w:right="-55"/>
              <w:jc w:val="center"/>
              <w:rPr>
                <w:sz w:val="24"/>
                <w:szCs w:val="24"/>
              </w:rPr>
            </w:pPr>
            <w:r w:rsidRPr="00843A92">
              <w:rPr>
                <w:sz w:val="24"/>
                <w:szCs w:val="24"/>
              </w:rPr>
              <w:t>26</w:t>
            </w:r>
          </w:p>
        </w:tc>
        <w:tc>
          <w:tcPr>
            <w:tcW w:w="691" w:type="pct"/>
            <w:shd w:val="clear" w:color="auto" w:fill="F2F2F2" w:themeFill="background1" w:themeFillShade="F2"/>
            <w:vAlign w:val="center"/>
          </w:tcPr>
          <w:p w14:paraId="5BAF9245" w14:textId="727C90EF" w:rsidR="003253CC" w:rsidRPr="00843A92" w:rsidRDefault="00843A92" w:rsidP="00F10695">
            <w:pPr>
              <w:ind w:left="-161" w:right="-174"/>
              <w:jc w:val="center"/>
              <w:rPr>
                <w:sz w:val="24"/>
                <w:szCs w:val="24"/>
              </w:rPr>
            </w:pPr>
            <w:r w:rsidRPr="00843A92">
              <w:rPr>
                <w:sz w:val="24"/>
                <w:szCs w:val="24"/>
              </w:rPr>
              <w:t>25</w:t>
            </w:r>
          </w:p>
        </w:tc>
        <w:tc>
          <w:tcPr>
            <w:tcW w:w="692" w:type="pct"/>
            <w:shd w:val="clear" w:color="auto" w:fill="F2F2F2" w:themeFill="background1" w:themeFillShade="F2"/>
            <w:vAlign w:val="center"/>
          </w:tcPr>
          <w:p w14:paraId="798B4F0F" w14:textId="48A611DE" w:rsidR="003253CC" w:rsidRPr="00843A92" w:rsidRDefault="00843A92" w:rsidP="00F10695">
            <w:pPr>
              <w:ind w:left="-42" w:right="-151"/>
              <w:jc w:val="center"/>
              <w:rPr>
                <w:sz w:val="24"/>
                <w:szCs w:val="24"/>
              </w:rPr>
            </w:pPr>
            <w:r w:rsidRPr="00843A92">
              <w:rPr>
                <w:sz w:val="24"/>
                <w:szCs w:val="24"/>
              </w:rPr>
              <w:t>20</w:t>
            </w:r>
          </w:p>
        </w:tc>
        <w:tc>
          <w:tcPr>
            <w:tcW w:w="1061" w:type="pct"/>
            <w:shd w:val="clear" w:color="auto" w:fill="F2F2F2" w:themeFill="background1" w:themeFillShade="F2"/>
            <w:vAlign w:val="center"/>
          </w:tcPr>
          <w:p w14:paraId="6055C89F" w14:textId="4695F81D" w:rsidR="003253CC" w:rsidRPr="00843A92" w:rsidRDefault="003253CC" w:rsidP="00AF76EA">
            <w:pPr>
              <w:jc w:val="center"/>
              <w:rPr>
                <w:sz w:val="24"/>
                <w:szCs w:val="24"/>
              </w:rPr>
            </w:pPr>
            <w:r w:rsidRPr="00843A92">
              <w:rPr>
                <w:sz w:val="24"/>
                <w:szCs w:val="24"/>
              </w:rPr>
              <w:t>100</w:t>
            </w:r>
          </w:p>
        </w:tc>
      </w:tr>
    </w:tbl>
    <w:p w14:paraId="7CBF31C5" w14:textId="3960A9CE" w:rsidR="00526E53" w:rsidRDefault="00526E53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38B5A07" w14:textId="187C89CD" w:rsidR="00DE39D8" w:rsidRPr="00F10695" w:rsidRDefault="00F8340A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8" w:name="_Toc222794521"/>
      <w:r w:rsidRPr="00F10695">
        <w:rPr>
          <w:rFonts w:ascii="Times New Roman" w:hAnsi="Times New Roman"/>
          <w:szCs w:val="28"/>
        </w:rPr>
        <w:t>1</w:t>
      </w:r>
      <w:r w:rsidR="00643A8A" w:rsidRPr="00F10695">
        <w:rPr>
          <w:rFonts w:ascii="Times New Roman" w:hAnsi="Times New Roman"/>
          <w:szCs w:val="28"/>
        </w:rPr>
        <w:t>.</w:t>
      </w:r>
      <w:r w:rsidRPr="00F10695">
        <w:rPr>
          <w:rFonts w:ascii="Times New Roman" w:hAnsi="Times New Roman"/>
          <w:szCs w:val="28"/>
        </w:rPr>
        <w:t>4</w:t>
      </w:r>
      <w:r w:rsidR="00AA2B8A" w:rsidRPr="00F10695">
        <w:rPr>
          <w:rFonts w:ascii="Times New Roman" w:hAnsi="Times New Roman"/>
          <w:szCs w:val="28"/>
        </w:rPr>
        <w:t xml:space="preserve">. </w:t>
      </w:r>
      <w:r w:rsidR="00F10695" w:rsidRPr="00F10695">
        <w:rPr>
          <w:rFonts w:ascii="Times New Roman" w:hAnsi="Times New Roman"/>
          <w:szCs w:val="28"/>
        </w:rPr>
        <w:t>Спецификация оценки компетенции</w:t>
      </w:r>
      <w:bookmarkEnd w:id="8"/>
    </w:p>
    <w:p w14:paraId="14096908" w14:textId="77777777" w:rsidR="00DE39D8" w:rsidRPr="00F10695" w:rsidRDefault="00DE39D8" w:rsidP="00F106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695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F10695">
        <w:rPr>
          <w:rFonts w:ascii="Times New Roman" w:hAnsi="Times New Roman" w:cs="Times New Roman"/>
          <w:sz w:val="28"/>
          <w:szCs w:val="28"/>
        </w:rPr>
        <w:t>К</w:t>
      </w:r>
      <w:r w:rsidRPr="00F10695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F10695" w:rsidRPr="00F10695">
        <w:rPr>
          <w:rFonts w:ascii="Times New Roman" w:hAnsi="Times New Roman" w:cs="Times New Roman"/>
          <w:sz w:val="28"/>
          <w:szCs w:val="28"/>
        </w:rPr>
        <w:t xml:space="preserve">, указанных в таблице </w:t>
      </w:r>
      <w:r w:rsidR="00640E46" w:rsidRPr="00F10695">
        <w:rPr>
          <w:rFonts w:ascii="Times New Roman" w:hAnsi="Times New Roman" w:cs="Times New Roman"/>
          <w:sz w:val="28"/>
          <w:szCs w:val="28"/>
        </w:rPr>
        <w:t>3</w:t>
      </w:r>
      <w:r w:rsidR="00F10695" w:rsidRPr="00F10695">
        <w:rPr>
          <w:rFonts w:ascii="Times New Roman" w:hAnsi="Times New Roman" w:cs="Times New Roman"/>
          <w:sz w:val="28"/>
          <w:szCs w:val="28"/>
        </w:rPr>
        <w:t>.</w:t>
      </w:r>
    </w:p>
    <w:p w14:paraId="480F0B02" w14:textId="77777777" w:rsidR="00640E46" w:rsidRPr="00F10695" w:rsidRDefault="00F10695" w:rsidP="00F10695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F10695">
        <w:rPr>
          <w:rFonts w:ascii="Times New Roman" w:hAnsi="Times New Roman" w:cs="Times New Roman"/>
          <w:iCs/>
          <w:sz w:val="28"/>
          <w:szCs w:val="28"/>
        </w:rPr>
        <w:t xml:space="preserve">Таблица </w:t>
      </w:r>
      <w:r w:rsidR="00640E46" w:rsidRPr="00F10695">
        <w:rPr>
          <w:rFonts w:ascii="Times New Roman" w:hAnsi="Times New Roman" w:cs="Times New Roman"/>
          <w:iCs/>
          <w:sz w:val="28"/>
          <w:szCs w:val="28"/>
        </w:rPr>
        <w:t>3</w:t>
      </w:r>
    </w:p>
    <w:p w14:paraId="042620ED" w14:textId="77777777" w:rsidR="00640E46" w:rsidRPr="00F10695" w:rsidRDefault="00640E46" w:rsidP="00F10695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0695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390"/>
        <w:gridCol w:w="2248"/>
        <w:gridCol w:w="6933"/>
      </w:tblGrid>
      <w:tr w:rsidR="008761F3" w:rsidRPr="009D04EE" w14:paraId="2E4CD2DD" w14:textId="77777777" w:rsidTr="00EA65DB">
        <w:trPr>
          <w:tblHeader/>
        </w:trPr>
        <w:tc>
          <w:tcPr>
            <w:tcW w:w="1315" w:type="pct"/>
            <w:gridSpan w:val="2"/>
            <w:shd w:val="clear" w:color="auto" w:fill="92D050"/>
          </w:tcPr>
          <w:p w14:paraId="45C9C55E" w14:textId="77777777" w:rsidR="008761F3" w:rsidRPr="00437D28" w:rsidRDefault="0047429B" w:rsidP="00437D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685" w:type="pct"/>
            <w:shd w:val="clear" w:color="auto" w:fill="92D050"/>
          </w:tcPr>
          <w:p w14:paraId="68A57380" w14:textId="77777777" w:rsidR="008761F3" w:rsidRPr="00437D28" w:rsidRDefault="008761F3" w:rsidP="00437D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 xml:space="preserve">Методика проверки навыков </w:t>
            </w:r>
            <w:r w:rsidR="00C21E3A" w:rsidRPr="00437D28">
              <w:rPr>
                <w:b/>
                <w:sz w:val="24"/>
                <w:szCs w:val="24"/>
              </w:rPr>
              <w:t>в критерии</w:t>
            </w:r>
          </w:p>
        </w:tc>
      </w:tr>
      <w:tr w:rsidR="00437D28" w:rsidRPr="009D04EE" w14:paraId="4A5D2011" w14:textId="77777777" w:rsidTr="00EA65DB">
        <w:tc>
          <w:tcPr>
            <w:tcW w:w="250" w:type="pct"/>
            <w:shd w:val="clear" w:color="auto" w:fill="00B050"/>
          </w:tcPr>
          <w:p w14:paraId="54422833" w14:textId="77777777" w:rsidR="00437D28" w:rsidRPr="00473C4A" w:rsidRDefault="00437D28" w:rsidP="00473C4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065" w:type="pct"/>
            <w:shd w:val="clear" w:color="auto" w:fill="92D050"/>
          </w:tcPr>
          <w:p w14:paraId="090D040C" w14:textId="49AE146C" w:rsidR="00437D28" w:rsidRPr="004904C5" w:rsidRDefault="00C86764" w:rsidP="00437D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86764">
              <w:rPr>
                <w:b/>
                <w:sz w:val="24"/>
                <w:szCs w:val="24"/>
              </w:rPr>
              <w:t>Кибериммунная архитектура</w:t>
            </w:r>
          </w:p>
        </w:tc>
        <w:tc>
          <w:tcPr>
            <w:tcW w:w="3685" w:type="pct"/>
          </w:tcPr>
          <w:p w14:paraId="6154C9A1" w14:textId="77777777" w:rsidR="005B24F3" w:rsidRPr="005B24F3" w:rsidRDefault="005B24F3" w:rsidP="005B24F3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B24F3">
              <w:rPr>
                <w:sz w:val="24"/>
                <w:szCs w:val="24"/>
              </w:rPr>
              <w:t>Во время выполнения модуля конкурсант может самостоятельно проверить, что в его решении:</w:t>
            </w:r>
          </w:p>
          <w:p w14:paraId="0CC7FE82" w14:textId="77777777" w:rsidR="005B24F3" w:rsidRPr="005B24F3" w:rsidRDefault="005B24F3" w:rsidP="00B74AB0">
            <w:pPr>
              <w:pStyle w:val="aff1"/>
              <w:numPr>
                <w:ilvl w:val="0"/>
                <w:numId w:val="15"/>
              </w:num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4F3">
              <w:rPr>
                <w:rFonts w:ascii="Times New Roman" w:eastAsia="Times New Roman" w:hAnsi="Times New Roman"/>
                <w:sz w:val="24"/>
                <w:szCs w:val="24"/>
              </w:rPr>
              <w:t>Необходимые компоненты подключены и запускаются вместе.</w:t>
            </w:r>
          </w:p>
          <w:p w14:paraId="6F7B6C9C" w14:textId="251ED548" w:rsidR="005B24F3" w:rsidRPr="005B24F3" w:rsidRDefault="005B24F3" w:rsidP="00B74AB0">
            <w:pPr>
              <w:pStyle w:val="aff1"/>
              <w:numPr>
                <w:ilvl w:val="0"/>
                <w:numId w:val="15"/>
              </w:num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Написанные модули</w:t>
            </w:r>
            <w:r w:rsidRPr="005B24F3">
              <w:rPr>
                <w:rFonts w:ascii="Times New Roman" w:eastAsia="Times New Roman" w:hAnsi="Times New Roman"/>
                <w:sz w:val="24"/>
                <w:szCs w:val="24"/>
              </w:rPr>
              <w:t xml:space="preserve"> выполня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ют</w:t>
            </w:r>
            <w:r w:rsidRPr="005B24F3">
              <w:rPr>
                <w:rFonts w:ascii="Times New Roman" w:eastAsia="Times New Roman" w:hAnsi="Times New Roman"/>
                <w:sz w:val="24"/>
                <w:szCs w:val="24"/>
              </w:rPr>
              <w:t xml:space="preserve"> поставленный объём соревновательных задач.</w:t>
            </w:r>
          </w:p>
          <w:p w14:paraId="1383662A" w14:textId="77777777" w:rsidR="005B24F3" w:rsidRPr="005B24F3" w:rsidRDefault="005B24F3" w:rsidP="005B24F3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B24F3">
              <w:rPr>
                <w:sz w:val="24"/>
                <w:szCs w:val="24"/>
              </w:rPr>
              <w:t>Результаты выполнения модуля (созданный программный код) оцениваются на предмет:</w:t>
            </w:r>
          </w:p>
          <w:p w14:paraId="32F30D09" w14:textId="77777777" w:rsidR="005B24F3" w:rsidRPr="005B24F3" w:rsidRDefault="005B24F3" w:rsidP="00B74AB0">
            <w:pPr>
              <w:pStyle w:val="aff1"/>
              <w:numPr>
                <w:ilvl w:val="0"/>
                <w:numId w:val="16"/>
              </w:num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4F3">
              <w:rPr>
                <w:rFonts w:ascii="Times New Roman" w:eastAsia="Times New Roman" w:hAnsi="Times New Roman"/>
                <w:sz w:val="24"/>
                <w:szCs w:val="24"/>
              </w:rPr>
              <w:t>Наличия / отсутствия ошибок в коде.</w:t>
            </w:r>
          </w:p>
          <w:p w14:paraId="3147D974" w14:textId="77777777" w:rsidR="005B24F3" w:rsidRPr="005B24F3" w:rsidRDefault="005B24F3" w:rsidP="00B74AB0">
            <w:pPr>
              <w:pStyle w:val="aff1"/>
              <w:numPr>
                <w:ilvl w:val="0"/>
                <w:numId w:val="16"/>
              </w:num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4F3">
              <w:rPr>
                <w:rFonts w:ascii="Times New Roman" w:eastAsia="Times New Roman" w:hAnsi="Times New Roman"/>
                <w:sz w:val="24"/>
                <w:szCs w:val="24"/>
              </w:rPr>
              <w:t>Полноты подключения всех компонентов в соответствии с Заданием.</w:t>
            </w:r>
          </w:p>
          <w:p w14:paraId="5360F9D4" w14:textId="07AA87FF" w:rsidR="00437D28" w:rsidRPr="005B24F3" w:rsidRDefault="005B24F3" w:rsidP="00B74AB0">
            <w:pPr>
              <w:pStyle w:val="aff1"/>
              <w:numPr>
                <w:ilvl w:val="0"/>
                <w:numId w:val="16"/>
              </w:num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4F3">
              <w:rPr>
                <w:rFonts w:ascii="Times New Roman" w:eastAsia="Times New Roman" w:hAnsi="Times New Roman"/>
                <w:sz w:val="24"/>
                <w:szCs w:val="24"/>
              </w:rPr>
              <w:t>Полноты реализации соревновательных заданий в заданном объёме.</w:t>
            </w:r>
          </w:p>
        </w:tc>
      </w:tr>
      <w:tr w:rsidR="00437D28" w:rsidRPr="009D04EE" w14:paraId="7297C2A2" w14:textId="77777777" w:rsidTr="00EA65DB">
        <w:tc>
          <w:tcPr>
            <w:tcW w:w="250" w:type="pct"/>
            <w:shd w:val="clear" w:color="auto" w:fill="00B050"/>
          </w:tcPr>
          <w:p w14:paraId="71A41526" w14:textId="77777777" w:rsidR="00437D28" w:rsidRPr="00473C4A" w:rsidRDefault="00437D28" w:rsidP="00473C4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lastRenderedPageBreak/>
              <w:t>Б</w:t>
            </w:r>
          </w:p>
        </w:tc>
        <w:tc>
          <w:tcPr>
            <w:tcW w:w="1065" w:type="pct"/>
            <w:shd w:val="clear" w:color="auto" w:fill="92D050"/>
          </w:tcPr>
          <w:p w14:paraId="3ECC3F00" w14:textId="768240C6" w:rsidR="00437D28" w:rsidRPr="004904C5" w:rsidRDefault="00EC2E52" w:rsidP="00437D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C2E52">
              <w:rPr>
                <w:b/>
                <w:sz w:val="24"/>
                <w:szCs w:val="24"/>
              </w:rPr>
              <w:t>Монитор безопасности</w:t>
            </w:r>
          </w:p>
        </w:tc>
        <w:tc>
          <w:tcPr>
            <w:tcW w:w="3685" w:type="pct"/>
          </w:tcPr>
          <w:p w14:paraId="28A3E96C" w14:textId="77777777" w:rsidR="00F309F2" w:rsidRPr="00413E09" w:rsidRDefault="00F309F2" w:rsidP="00F309F2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13E09">
              <w:rPr>
                <w:sz w:val="24"/>
                <w:szCs w:val="24"/>
              </w:rPr>
              <w:t>Во время выполнения модуля конкурсант может самостоятельно проверить, что в его решении:</w:t>
            </w:r>
          </w:p>
          <w:p w14:paraId="333EAB27" w14:textId="25E72747" w:rsidR="00F309F2" w:rsidRPr="00413E09" w:rsidRDefault="00413E09" w:rsidP="00B74AB0">
            <w:pPr>
              <w:pStyle w:val="aff1"/>
              <w:numPr>
                <w:ilvl w:val="0"/>
                <w:numId w:val="14"/>
              </w:numPr>
              <w:spacing w:after="160"/>
              <w:ind w:left="72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</w:t>
            </w:r>
            <w:r w:rsidR="00F309F2" w:rsidRPr="00413E09">
              <w:rPr>
                <w:rFonts w:ascii="Times New Roman" w:hAnsi="Times New Roman"/>
                <w:sz w:val="24"/>
                <w:szCs w:val="24"/>
              </w:rPr>
              <w:t xml:space="preserve"> корректно выполняет поставленные задачи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соблюдению целей безопасности (на основе представленных примеров угроз).</w:t>
            </w:r>
          </w:p>
          <w:p w14:paraId="4B021F0E" w14:textId="77777777" w:rsidR="00F309F2" w:rsidRPr="00413E09" w:rsidRDefault="00F309F2" w:rsidP="00F309F2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13E09">
              <w:rPr>
                <w:sz w:val="24"/>
                <w:szCs w:val="24"/>
              </w:rPr>
              <w:t>Результаты выполнения модуля (созданный программный код) оцениваются на предмет:</w:t>
            </w:r>
          </w:p>
          <w:p w14:paraId="5B7EA997" w14:textId="77777777" w:rsidR="007878F7" w:rsidRDefault="00F309F2" w:rsidP="00B74AB0">
            <w:pPr>
              <w:pStyle w:val="aff1"/>
              <w:numPr>
                <w:ilvl w:val="0"/>
                <w:numId w:val="14"/>
              </w:numPr>
              <w:spacing w:after="160"/>
              <w:ind w:left="7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3E09">
              <w:rPr>
                <w:rFonts w:ascii="Times New Roman" w:hAnsi="Times New Roman"/>
                <w:sz w:val="24"/>
                <w:szCs w:val="24"/>
              </w:rPr>
              <w:t>Наличия/отсутствия ошибок в коде.</w:t>
            </w:r>
          </w:p>
          <w:p w14:paraId="04A904E8" w14:textId="77777777" w:rsidR="00437D28" w:rsidRDefault="007878F7" w:rsidP="00B74AB0">
            <w:pPr>
              <w:pStyle w:val="aff1"/>
              <w:numPr>
                <w:ilvl w:val="0"/>
                <w:numId w:val="14"/>
              </w:numPr>
              <w:spacing w:after="160"/>
              <w:ind w:left="72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878F7">
              <w:rPr>
                <w:rFonts w:ascii="Times New Roman" w:hAnsi="Times New Roman"/>
                <w:sz w:val="24"/>
                <w:szCs w:val="24"/>
              </w:rPr>
              <w:t>олнот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7878F7">
              <w:rPr>
                <w:rFonts w:ascii="Times New Roman" w:hAnsi="Times New Roman"/>
                <w:sz w:val="24"/>
                <w:szCs w:val="24"/>
              </w:rPr>
              <w:t xml:space="preserve"> реализации трёх политик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безопасности</w:t>
            </w:r>
            <w:r w:rsidRPr="007878F7">
              <w:rPr>
                <w:rFonts w:ascii="Times New Roman" w:hAnsi="Times New Roman"/>
                <w:sz w:val="24"/>
                <w:szCs w:val="24"/>
              </w:rPr>
              <w:t>, качеств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878F7">
              <w:rPr>
                <w:rFonts w:ascii="Times New Roman" w:hAnsi="Times New Roman"/>
                <w:sz w:val="24"/>
                <w:szCs w:val="24"/>
              </w:rPr>
              <w:t xml:space="preserve"> журналирования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C99C7EE" w14:textId="52E83903" w:rsidR="007878F7" w:rsidRPr="007878F7" w:rsidRDefault="007878F7" w:rsidP="00B74AB0">
            <w:pPr>
              <w:pStyle w:val="aff1"/>
              <w:numPr>
                <w:ilvl w:val="0"/>
                <w:numId w:val="14"/>
              </w:numPr>
              <w:spacing w:after="160"/>
              <w:ind w:left="72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Эффективности и работоспособности кода.</w:t>
            </w:r>
          </w:p>
        </w:tc>
      </w:tr>
      <w:tr w:rsidR="00437D28" w:rsidRPr="009D04EE" w14:paraId="18E4C418" w14:textId="77777777" w:rsidTr="00EA65DB">
        <w:tc>
          <w:tcPr>
            <w:tcW w:w="250" w:type="pct"/>
            <w:shd w:val="clear" w:color="auto" w:fill="00B050"/>
          </w:tcPr>
          <w:p w14:paraId="4312C480" w14:textId="77777777" w:rsidR="00437D28" w:rsidRPr="00473C4A" w:rsidRDefault="00437D28" w:rsidP="00473C4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065" w:type="pct"/>
            <w:shd w:val="clear" w:color="auto" w:fill="92D050"/>
          </w:tcPr>
          <w:p w14:paraId="420941E2" w14:textId="40C455DD" w:rsidR="00437D28" w:rsidRPr="004904C5" w:rsidRDefault="00EC2E52" w:rsidP="00437D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C2E52">
              <w:rPr>
                <w:b/>
                <w:sz w:val="24"/>
                <w:szCs w:val="24"/>
              </w:rPr>
              <w:t>Нейтрализация киберпрепятствий</w:t>
            </w:r>
          </w:p>
        </w:tc>
        <w:tc>
          <w:tcPr>
            <w:tcW w:w="3685" w:type="pct"/>
          </w:tcPr>
          <w:p w14:paraId="3675EB89" w14:textId="77777777" w:rsidR="00C07EDC" w:rsidRPr="00413E09" w:rsidRDefault="00C07EDC" w:rsidP="00C07EDC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13E09">
              <w:rPr>
                <w:sz w:val="24"/>
                <w:szCs w:val="24"/>
              </w:rPr>
              <w:t>Во время выполнения модуля конкурсант может самостоятельно проверить, что в его решении:</w:t>
            </w:r>
          </w:p>
          <w:p w14:paraId="64D9BD03" w14:textId="6A5B4293" w:rsidR="00C07EDC" w:rsidRPr="00413E09" w:rsidRDefault="001939E8" w:rsidP="00B74AB0">
            <w:pPr>
              <w:pStyle w:val="aff1"/>
              <w:numPr>
                <w:ilvl w:val="0"/>
                <w:numId w:val="14"/>
              </w:numPr>
              <w:spacing w:after="160"/>
              <w:ind w:left="72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тесты на основе симулированных угроз проходят успешно.</w:t>
            </w:r>
          </w:p>
          <w:p w14:paraId="73104DA2" w14:textId="77777777" w:rsidR="00437D28" w:rsidRDefault="00C07EDC" w:rsidP="00750C8D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13E09">
              <w:rPr>
                <w:sz w:val="24"/>
                <w:szCs w:val="24"/>
              </w:rPr>
              <w:t>Результаты выполнения модуля (созданный программный код) оцениваются на предмет:</w:t>
            </w:r>
          </w:p>
          <w:p w14:paraId="78315DB4" w14:textId="6F5D09DB" w:rsidR="00750C8D" w:rsidRPr="00750C8D" w:rsidRDefault="00750C8D" w:rsidP="00EA65DB">
            <w:pPr>
              <w:pStyle w:val="aff1"/>
              <w:numPr>
                <w:ilvl w:val="0"/>
                <w:numId w:val="14"/>
              </w:numPr>
              <w:spacing w:after="0"/>
              <w:ind w:left="757" w:hanging="42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Реакции кода МБ на симулированные угрозы</w:t>
            </w:r>
            <w:r w:rsidR="002E0F65">
              <w:rPr>
                <w:rFonts w:ascii="Times New Roman" w:eastAsia="Times New Roman" w:hAnsi="Times New Roman"/>
                <w:sz w:val="24"/>
                <w:szCs w:val="24"/>
              </w:rPr>
              <w:t xml:space="preserve"> в разных вариациях.</w:t>
            </w:r>
          </w:p>
        </w:tc>
      </w:tr>
      <w:tr w:rsidR="00437D28" w:rsidRPr="009D04EE" w14:paraId="643F785F" w14:textId="77777777" w:rsidTr="00EA65DB">
        <w:tc>
          <w:tcPr>
            <w:tcW w:w="250" w:type="pct"/>
            <w:shd w:val="clear" w:color="auto" w:fill="00B050"/>
          </w:tcPr>
          <w:p w14:paraId="1B439062" w14:textId="77777777" w:rsidR="00437D28" w:rsidRPr="00473C4A" w:rsidRDefault="00437D28" w:rsidP="00473C4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065" w:type="pct"/>
            <w:shd w:val="clear" w:color="auto" w:fill="92D050"/>
          </w:tcPr>
          <w:p w14:paraId="0A06B3E8" w14:textId="4E6E15A4" w:rsidR="00437D28" w:rsidRPr="004904C5" w:rsidRDefault="00EC2E52" w:rsidP="00EA65D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C2E52">
              <w:rPr>
                <w:b/>
                <w:sz w:val="24"/>
                <w:szCs w:val="24"/>
              </w:rPr>
              <w:t>Интеграция с внешними системами</w:t>
            </w:r>
          </w:p>
        </w:tc>
        <w:tc>
          <w:tcPr>
            <w:tcW w:w="3685" w:type="pct"/>
          </w:tcPr>
          <w:p w14:paraId="0042CFB5" w14:textId="77777777" w:rsidR="0093445A" w:rsidRPr="00413E09" w:rsidRDefault="0093445A" w:rsidP="0093445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13E09">
              <w:rPr>
                <w:sz w:val="24"/>
                <w:szCs w:val="24"/>
              </w:rPr>
              <w:t>Во время выполнения модуля конкурсант может самостоятельно проверить, что в его решении:</w:t>
            </w:r>
          </w:p>
          <w:p w14:paraId="1E2704F5" w14:textId="64DA84DF" w:rsidR="0093445A" w:rsidRPr="00413E09" w:rsidRDefault="0078236B" w:rsidP="00B74AB0">
            <w:pPr>
              <w:pStyle w:val="aff1"/>
              <w:numPr>
                <w:ilvl w:val="0"/>
                <w:numId w:val="14"/>
              </w:numPr>
              <w:spacing w:after="160"/>
              <w:ind w:left="72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Тесты на основе угроз, приходящих из других компонентов системы, проходят успешно.</w:t>
            </w:r>
          </w:p>
          <w:p w14:paraId="59F5F94E" w14:textId="77777777" w:rsidR="0093445A" w:rsidRDefault="0093445A" w:rsidP="0093445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13E09">
              <w:rPr>
                <w:sz w:val="24"/>
                <w:szCs w:val="24"/>
              </w:rPr>
              <w:t>Результаты выполнения модуля (созданный программный код) оцениваются на предмет:</w:t>
            </w:r>
          </w:p>
          <w:p w14:paraId="3E307684" w14:textId="4C6A0671" w:rsidR="00437D28" w:rsidRPr="0078236B" w:rsidRDefault="0093445A" w:rsidP="00EA65DB">
            <w:pPr>
              <w:pStyle w:val="aff1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744" w:hanging="41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6B">
              <w:rPr>
                <w:rFonts w:ascii="Times New Roman" w:eastAsia="Times New Roman" w:hAnsi="Times New Roman"/>
                <w:sz w:val="24"/>
                <w:szCs w:val="24"/>
              </w:rPr>
              <w:t>Реакции кода МБ на симулированные угрозы в разных вариациях.</w:t>
            </w:r>
          </w:p>
        </w:tc>
      </w:tr>
    </w:tbl>
    <w:p w14:paraId="11F94C23" w14:textId="77777777" w:rsidR="0037535C" w:rsidRPr="00F10695" w:rsidRDefault="0037535C" w:rsidP="00F106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EA83ED" w14:textId="77777777" w:rsidR="005A1625" w:rsidRPr="00F10695" w:rsidRDefault="00F10695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9" w:name="_Toc222794522"/>
      <w:r w:rsidRPr="00B33456">
        <w:rPr>
          <w:rFonts w:ascii="Times New Roman" w:hAnsi="Times New Roman"/>
          <w:szCs w:val="28"/>
        </w:rPr>
        <w:t>1.5. Содержание конкурсного задания</w:t>
      </w:r>
      <w:bookmarkEnd w:id="9"/>
    </w:p>
    <w:p w14:paraId="76D3F130" w14:textId="24856AAF" w:rsidR="009E52E7" w:rsidRPr="00F10695" w:rsidRDefault="009E52E7" w:rsidP="00F1069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F566EF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F96417" w:rsidRPr="00F96417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F566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>часов</w:t>
      </w:r>
      <w:r w:rsidR="00F566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</w:t>
      </w:r>
      <w:r w:rsidR="00EA65DB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F566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>минут</w:t>
      </w:r>
      <w:r w:rsidR="00F566E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C94DA26" w14:textId="22DA3E4F" w:rsidR="009E52E7" w:rsidRPr="00F10695" w:rsidRDefault="009E52E7" w:rsidP="00F1069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 w:rsidR="00CB12E2" w:rsidRPr="00234A46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F35F4F" w:rsidRP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</w:t>
      </w:r>
      <w:r w:rsidR="00F566EF"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14:paraId="3581C630" w14:textId="06DBD4E2" w:rsidR="009E52E7" w:rsidRPr="00F10695" w:rsidRDefault="00F566EF" w:rsidP="00F106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695">
        <w:rPr>
          <w:rFonts w:ascii="Times New Roman" w:hAnsi="Times New Roman" w:cs="Times New Roman"/>
          <w:sz w:val="28"/>
          <w:szCs w:val="28"/>
        </w:rPr>
        <w:t>Вне зависимости от количества модулей</w:t>
      </w:r>
      <w:r w:rsidR="009E52E7" w:rsidRPr="00F10695">
        <w:rPr>
          <w:rFonts w:ascii="Times New Roman" w:hAnsi="Times New Roman" w:cs="Times New Roman"/>
          <w:sz w:val="28"/>
          <w:szCs w:val="28"/>
        </w:rPr>
        <w:t xml:space="preserve"> КЗ включа</w:t>
      </w:r>
      <w:r w:rsidR="00F10695">
        <w:rPr>
          <w:rFonts w:ascii="Times New Roman" w:hAnsi="Times New Roman" w:cs="Times New Roman"/>
          <w:sz w:val="28"/>
          <w:szCs w:val="28"/>
        </w:rPr>
        <w:t>ет</w:t>
      </w:r>
      <w:r w:rsidR="009E52E7" w:rsidRPr="00F10695">
        <w:rPr>
          <w:rFonts w:ascii="Times New Roman" w:hAnsi="Times New Roman" w:cs="Times New Roman"/>
          <w:sz w:val="28"/>
          <w:szCs w:val="28"/>
        </w:rPr>
        <w:t xml:space="preserve"> оценку по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="009E52E7" w:rsidRPr="00F10695">
        <w:rPr>
          <w:rFonts w:ascii="Times New Roman" w:hAnsi="Times New Roman" w:cs="Times New Roman"/>
          <w:sz w:val="28"/>
          <w:szCs w:val="28"/>
        </w:rPr>
        <w:t xml:space="preserve">каждому из разделов </w:t>
      </w:r>
      <w:r w:rsidR="00F35F4F" w:rsidRPr="00F10695">
        <w:rPr>
          <w:rFonts w:ascii="Times New Roman" w:hAnsi="Times New Roman" w:cs="Times New Roman"/>
          <w:sz w:val="28"/>
          <w:szCs w:val="28"/>
        </w:rPr>
        <w:t>требований</w:t>
      </w:r>
      <w:r w:rsidR="009E52E7" w:rsidRPr="00F10695">
        <w:rPr>
          <w:rFonts w:ascii="Times New Roman" w:hAnsi="Times New Roman" w:cs="Times New Roman"/>
          <w:sz w:val="28"/>
          <w:szCs w:val="28"/>
        </w:rPr>
        <w:t xml:space="preserve"> компетенции.</w:t>
      </w:r>
    </w:p>
    <w:p w14:paraId="4E9CE5DF" w14:textId="77777777" w:rsidR="009E52E7" w:rsidRPr="00F10695" w:rsidRDefault="009E52E7" w:rsidP="00F106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695">
        <w:rPr>
          <w:rFonts w:ascii="Times New Roman" w:hAnsi="Times New Roman" w:cs="Times New Roman"/>
          <w:sz w:val="28"/>
          <w:szCs w:val="28"/>
        </w:rPr>
        <w:t xml:space="preserve">Оценка знаний </w:t>
      </w:r>
      <w:r w:rsidR="00561024" w:rsidRPr="00F10695">
        <w:rPr>
          <w:rFonts w:ascii="Times New Roman" w:hAnsi="Times New Roman" w:cs="Times New Roman"/>
          <w:sz w:val="28"/>
          <w:szCs w:val="28"/>
        </w:rPr>
        <w:t>конкурсанта</w:t>
      </w:r>
      <w:r w:rsidRPr="00F10695">
        <w:rPr>
          <w:rFonts w:ascii="Times New Roman" w:hAnsi="Times New Roman" w:cs="Times New Roman"/>
          <w:sz w:val="28"/>
          <w:szCs w:val="28"/>
        </w:rPr>
        <w:t xml:space="preserve"> </w:t>
      </w:r>
      <w:r w:rsidR="00F10695">
        <w:rPr>
          <w:rFonts w:ascii="Times New Roman" w:hAnsi="Times New Roman" w:cs="Times New Roman"/>
          <w:sz w:val="28"/>
          <w:szCs w:val="28"/>
        </w:rPr>
        <w:t>проводит</w:t>
      </w:r>
      <w:r w:rsidRPr="00F10695">
        <w:rPr>
          <w:rFonts w:ascii="Times New Roman" w:hAnsi="Times New Roman" w:cs="Times New Roman"/>
          <w:sz w:val="28"/>
          <w:szCs w:val="28"/>
        </w:rPr>
        <w:t>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</w:t>
      </w:r>
      <w:r w:rsidR="00F35F4F" w:rsidRPr="00F10695">
        <w:rPr>
          <w:rFonts w:ascii="Times New Roman" w:hAnsi="Times New Roman" w:cs="Times New Roman"/>
          <w:sz w:val="28"/>
          <w:szCs w:val="28"/>
        </w:rPr>
        <w:t>.</w:t>
      </w:r>
    </w:p>
    <w:p w14:paraId="742B6BF5" w14:textId="77777777" w:rsidR="005A1625" w:rsidRPr="00F10695" w:rsidRDefault="005A1625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0" w:name="_Toc222794523"/>
      <w:r w:rsidRPr="00F10695">
        <w:rPr>
          <w:rFonts w:ascii="Times New Roman" w:hAnsi="Times New Roman"/>
          <w:szCs w:val="28"/>
        </w:rPr>
        <w:lastRenderedPageBreak/>
        <w:t xml:space="preserve">1.5.1. </w:t>
      </w:r>
      <w:r w:rsidR="008C41F7" w:rsidRPr="00F10695">
        <w:rPr>
          <w:rFonts w:ascii="Times New Roman" w:hAnsi="Times New Roman"/>
          <w:szCs w:val="28"/>
        </w:rPr>
        <w:t>Разработка/выбор конкурсного задания</w:t>
      </w:r>
      <w:bookmarkEnd w:id="10"/>
    </w:p>
    <w:p w14:paraId="40D98EF0" w14:textId="00D34F30" w:rsidR="008C41F7" w:rsidRPr="00F10695" w:rsidRDefault="008C41F7" w:rsidP="00F1069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 w:rsidR="00F566EF" w:rsidRPr="008F5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четырёх </w:t>
      </w:r>
      <w:r w:rsidRPr="008F539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</w:t>
      </w:r>
      <w:r w:rsidR="00640E46" w:rsidRPr="008F539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F5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обязательную к выполнению часть (инвариант) </w:t>
      </w:r>
      <w:r w:rsidR="00F566EF" w:rsidRPr="008F539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F5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66EF" w:rsidRPr="008F5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три </w:t>
      </w:r>
      <w:r w:rsidRPr="008F539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</w:t>
      </w:r>
      <w:r w:rsidR="00F566EF" w:rsidRPr="008F539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8F5390" w:rsidRPr="008F5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(А, Б, В)</w:t>
      </w:r>
      <w:r w:rsidRPr="008F5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вариативную часть </w:t>
      </w:r>
      <w:r w:rsidR="00F566EF" w:rsidRPr="008F539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F5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66EF" w:rsidRPr="008F5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 </w:t>
      </w:r>
      <w:r w:rsidRPr="008F539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</w:t>
      </w:r>
      <w:r w:rsidR="00F566EF" w:rsidRPr="008F5390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8F5390" w:rsidRPr="008F5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(Г)</w:t>
      </w:r>
      <w:r w:rsidRPr="008F5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Общее количество баллов конкурсного задания </w:t>
      </w:r>
      <w:r w:rsidR="00D45405" w:rsidRPr="008F5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всем модулям </w:t>
      </w:r>
      <w:r w:rsidRPr="008F539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 100.</w:t>
      </w:r>
    </w:p>
    <w:p w14:paraId="754D6D9E" w14:textId="77777777" w:rsidR="00BE2ED0" w:rsidRPr="00F10695" w:rsidRDefault="00BE2ED0" w:rsidP="00F1069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к выполнению часть (инвариант) выполняется всеми регионами без исключения на всех уровнях чемпионатов.</w:t>
      </w:r>
      <w:r w:rsidR="00F77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73D9" w:rsidRPr="00F773D9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Вариативная часть может подвергаться изменениям, в зависимости от потребностей региона в технологиях и специалистах.</w:t>
      </w:r>
    </w:p>
    <w:p w14:paraId="36733DD6" w14:textId="05796853" w:rsidR="00BE2ED0" w:rsidRPr="00F10695" w:rsidRDefault="00BE2ED0" w:rsidP="00F1069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ни один из модулей вариативной части не подходит под запрос работодателя конкретного региона, то вариативный(е) модуль(и) формируется</w:t>
      </w:r>
      <w:r w:rsidR="00D4540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D45405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</w:t>
      </w:r>
      <w:proofErr w:type="spellEnd"/>
      <w:r w:rsidR="00D4540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регионом самостоятельно под запрос работодателя. </w:t>
      </w:r>
      <w:r w:rsidR="00F77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Исключать вариативную часть из конкурсного задания запрещается. Допускается объединение вариативных модулей, однако общее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</w:t>
      </w:r>
      <w:r w:rsidR="00F773D9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отведенное на выполнение вариативн</w:t>
      </w:r>
      <w:r w:rsidR="00D4540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ого(</w:t>
      </w:r>
      <w:proofErr w:type="spellStart"/>
      <w:r w:rsidR="00F773D9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 w:rsidR="00D4540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77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ля(ей) и количество баллов в критериях оценки по аспектам не </w:t>
      </w:r>
      <w:r w:rsidR="00F773D9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меняются (Приложение </w:t>
      </w:r>
      <w:r w:rsidR="00EA65D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. Матрица конкурсного задания).</w:t>
      </w:r>
    </w:p>
    <w:p w14:paraId="7E1802E5" w14:textId="77777777" w:rsidR="00730AE0" w:rsidRPr="00F10695" w:rsidRDefault="00730AE0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1" w:name="_Toc222794524"/>
      <w:r w:rsidRPr="00F10695">
        <w:rPr>
          <w:rFonts w:ascii="Times New Roman" w:hAnsi="Times New Roman"/>
          <w:szCs w:val="28"/>
        </w:rPr>
        <w:t>1.5.2. Структура модулей конкурсного задания</w:t>
      </w:r>
      <w:bookmarkEnd w:id="11"/>
    </w:p>
    <w:p w14:paraId="7A340852" w14:textId="1A1C13E5" w:rsidR="00730AE0" w:rsidRPr="00F10695" w:rsidRDefault="00730AE0" w:rsidP="007707C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E6006F" w:rsidRPr="00E600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Кибериммунная архитектура </w:t>
      </w:r>
      <w:r w:rsidR="00D96994"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(инвариант)</w:t>
      </w:r>
    </w:p>
    <w:p w14:paraId="393018D1" w14:textId="16A96DA1" w:rsidR="00730AE0" w:rsidRPr="00465470" w:rsidRDefault="00730AE0" w:rsidP="007707C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</w:t>
      </w:r>
      <w:r w:rsidR="00465470"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46547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96417" w:rsidRPr="00F96417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F566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65470"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 w:rsidR="00F566EF">
        <w:rPr>
          <w:rFonts w:ascii="Times New Roman" w:eastAsia="Times New Roman" w:hAnsi="Times New Roman" w:cs="Times New Roman"/>
          <w:color w:val="000000"/>
          <w:sz w:val="28"/>
          <w:szCs w:val="28"/>
        </w:rPr>
        <w:t>а 0</w:t>
      </w:r>
      <w:r w:rsidR="00EA65DB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F566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65470">
        <w:rPr>
          <w:rFonts w:ascii="Times New Roman" w:eastAsia="Times New Roman" w:hAnsi="Times New Roman" w:cs="Times New Roman"/>
          <w:color w:val="000000"/>
          <w:sz w:val="28"/>
          <w:szCs w:val="28"/>
        </w:rPr>
        <w:t>минут</w:t>
      </w:r>
    </w:p>
    <w:p w14:paraId="350EEF59" w14:textId="77777777" w:rsidR="001A64C8" w:rsidRDefault="00730AE0" w:rsidP="007707C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 w:rsid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7BAE1F95" w14:textId="292DFD83" w:rsidR="001A64C8" w:rsidRPr="001A64C8" w:rsidRDefault="001A64C8" w:rsidP="007707C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A64C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Разработать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конструктивно безопасную</w:t>
      </w:r>
      <w:r w:rsidRPr="001A64C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архитектуру системы управления светофором: сформулировать цели и предположения безопасности, реализовать базовые классы системы и запустить её.</w:t>
      </w:r>
    </w:p>
    <w:p w14:paraId="61FEA484" w14:textId="542C48C3" w:rsidR="001A64C8" w:rsidRPr="001A64C8" w:rsidRDefault="001A64C8" w:rsidP="007707C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Входные данные и материалы:</w:t>
      </w:r>
    </w:p>
    <w:p w14:paraId="4978F1AF" w14:textId="1CBD4F1F" w:rsidR="001A64C8" w:rsidRDefault="001A64C8" w:rsidP="00B74AB0">
      <w:pPr>
        <w:pStyle w:val="aff1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>Jupyter</w:t>
      </w:r>
      <w:r w:rsidRPr="001A64C8">
        <w:rPr>
          <w:rFonts w:ascii="Times New Roman" w:eastAsia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iCs/>
          <w:sz w:val="28"/>
          <w:szCs w:val="28"/>
        </w:rPr>
        <w:t>ноутбук</w:t>
      </w:r>
      <w:r w:rsidRPr="001A64C8">
        <w:rPr>
          <w:rFonts w:ascii="Times New Roman" w:eastAsia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1A64C8">
        <w:rPr>
          <w:rFonts w:ascii="Times New Roman" w:eastAsia="Times New Roman" w:hAnsi="Times New Roman"/>
          <w:bCs/>
          <w:iCs/>
          <w:sz w:val="28"/>
          <w:szCs w:val="28"/>
        </w:rPr>
        <w:t>ModuleA</w:t>
      </w:r>
      <w:proofErr w:type="spellEnd"/>
      <w:r w:rsidRPr="001A64C8">
        <w:rPr>
          <w:rFonts w:ascii="Times New Roman" w:eastAsia="Times New Roman" w:hAnsi="Times New Roman"/>
          <w:bCs/>
          <w:iCs/>
          <w:sz w:val="28"/>
          <w:szCs w:val="28"/>
        </w:rPr>
        <w:t>/</w:t>
      </w:r>
      <w:proofErr w:type="spellStart"/>
      <w:r w:rsidRPr="001A64C8">
        <w:rPr>
          <w:rFonts w:ascii="Times New Roman" w:eastAsia="Times New Roman" w:hAnsi="Times New Roman"/>
          <w:bCs/>
          <w:iCs/>
          <w:sz w:val="28"/>
          <w:szCs w:val="28"/>
        </w:rPr>
        <w:t>mod_A_code.ipynb</w:t>
      </w:r>
      <w:proofErr w:type="spellEnd"/>
      <w:r w:rsidRPr="001A64C8">
        <w:rPr>
          <w:rFonts w:ascii="Times New Roman" w:eastAsia="Times New Roman" w:hAnsi="Times New Roman"/>
          <w:bCs/>
          <w:iCs/>
          <w:sz w:val="28"/>
          <w:szCs w:val="28"/>
        </w:rPr>
        <w:t xml:space="preserve"> с пустыми шаблонами классов и метками TODO</w:t>
      </w:r>
      <w:r>
        <w:rPr>
          <w:rFonts w:ascii="Times New Roman" w:eastAsia="Times New Roman" w:hAnsi="Times New Roman"/>
          <w:bCs/>
          <w:iCs/>
          <w:sz w:val="28"/>
          <w:szCs w:val="28"/>
        </w:rPr>
        <w:t>.</w:t>
      </w:r>
    </w:p>
    <w:p w14:paraId="54C02995" w14:textId="77777777" w:rsidR="001A64C8" w:rsidRDefault="001A64C8" w:rsidP="00B74AB0">
      <w:pPr>
        <w:pStyle w:val="aff1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 w:rsidRPr="001A64C8">
        <w:rPr>
          <w:rFonts w:ascii="Times New Roman" w:eastAsia="Times New Roman" w:hAnsi="Times New Roman"/>
          <w:bCs/>
          <w:iCs/>
          <w:sz w:val="28"/>
          <w:szCs w:val="28"/>
        </w:rPr>
        <w:t>Константа ALLOWED_STATES — пустой список для заполнения допустимыми состояниями</w:t>
      </w:r>
      <w:r>
        <w:rPr>
          <w:rFonts w:ascii="Times New Roman" w:eastAsia="Times New Roman" w:hAnsi="Times New Roman"/>
          <w:bCs/>
          <w:iCs/>
          <w:sz w:val="28"/>
          <w:szCs w:val="28"/>
        </w:rPr>
        <w:t>.</w:t>
      </w:r>
    </w:p>
    <w:p w14:paraId="32066482" w14:textId="77777777" w:rsidR="001A64C8" w:rsidRDefault="001A64C8" w:rsidP="00B74AB0">
      <w:pPr>
        <w:pStyle w:val="aff1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 w:rsidRPr="001A64C8">
        <w:rPr>
          <w:rFonts w:ascii="Times New Roman" w:eastAsia="Times New Roman" w:hAnsi="Times New Roman"/>
          <w:bCs/>
          <w:iCs/>
          <w:sz w:val="28"/>
          <w:szCs w:val="28"/>
        </w:rPr>
        <w:lastRenderedPageBreak/>
        <w:t>Архитектурная документация ARCHITECTURE.md с описанием компонентов системы</w:t>
      </w:r>
      <w:r>
        <w:rPr>
          <w:rFonts w:ascii="Times New Roman" w:eastAsia="Times New Roman" w:hAnsi="Times New Roman"/>
          <w:bCs/>
          <w:iCs/>
          <w:sz w:val="28"/>
          <w:szCs w:val="28"/>
        </w:rPr>
        <w:t>.</w:t>
      </w:r>
    </w:p>
    <w:p w14:paraId="2F117ABE" w14:textId="3A4AAD1D" w:rsidR="001A64C8" w:rsidRPr="001A64C8" w:rsidRDefault="001A64C8" w:rsidP="00B74AB0">
      <w:pPr>
        <w:pStyle w:val="aff1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 w:rsidRPr="001A64C8">
        <w:rPr>
          <w:rFonts w:ascii="Times New Roman" w:eastAsia="Times New Roman" w:hAnsi="Times New Roman"/>
          <w:bCs/>
          <w:iCs/>
          <w:sz w:val="28"/>
          <w:szCs w:val="28"/>
        </w:rPr>
        <w:t>Файл common/traffic_light_base.py — базовые определения для справки</w:t>
      </w:r>
      <w:r>
        <w:rPr>
          <w:rFonts w:ascii="Times New Roman" w:eastAsia="Times New Roman" w:hAnsi="Times New Roman"/>
          <w:bCs/>
          <w:iCs/>
          <w:sz w:val="28"/>
          <w:szCs w:val="28"/>
        </w:rPr>
        <w:t>.</w:t>
      </w:r>
    </w:p>
    <w:p w14:paraId="4C9E8DBF" w14:textId="5DDFFBDD" w:rsidR="001A64C8" w:rsidRPr="001A64C8" w:rsidRDefault="001A64C8" w:rsidP="007707C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1A64C8">
        <w:rPr>
          <w:rFonts w:ascii="Times New Roman" w:eastAsia="Times New Roman" w:hAnsi="Times New Roman" w:cs="Times New Roman"/>
          <w:bCs/>
          <w:iCs/>
          <w:sz w:val="28"/>
          <w:szCs w:val="28"/>
        </w:rPr>
        <w:t>Что нужно получить на выходе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:</w:t>
      </w:r>
    </w:p>
    <w:p w14:paraId="76B60358" w14:textId="77777777" w:rsidR="001A64C8" w:rsidRDefault="001A64C8" w:rsidP="00B74AB0">
      <w:pPr>
        <w:pStyle w:val="aff1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 w:rsidRPr="001A64C8">
        <w:rPr>
          <w:rFonts w:ascii="Times New Roman" w:eastAsia="Times New Roman" w:hAnsi="Times New Roman"/>
          <w:bCs/>
          <w:iCs/>
          <w:sz w:val="28"/>
          <w:szCs w:val="28"/>
        </w:rPr>
        <w:t>Сформулированные ЦБ и ПБ в текстовых ячейках ноутбука</w:t>
      </w:r>
      <w:r>
        <w:rPr>
          <w:rFonts w:ascii="Times New Roman" w:eastAsia="Times New Roman" w:hAnsi="Times New Roman"/>
          <w:bCs/>
          <w:iCs/>
          <w:sz w:val="28"/>
          <w:szCs w:val="28"/>
        </w:rPr>
        <w:t>.</w:t>
      </w:r>
    </w:p>
    <w:p w14:paraId="52B0A5AF" w14:textId="5DD10A68" w:rsidR="001A64C8" w:rsidRDefault="001A64C8" w:rsidP="00B74AB0">
      <w:pPr>
        <w:pStyle w:val="aff1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 w:rsidRPr="001A64C8">
        <w:rPr>
          <w:rFonts w:ascii="Times New Roman" w:eastAsia="Times New Roman" w:hAnsi="Times New Roman"/>
          <w:bCs/>
          <w:iCs/>
          <w:sz w:val="28"/>
          <w:szCs w:val="28"/>
        </w:rPr>
        <w:t>Заполненный ALLOWED_STATES с 4 допустимыми состояниями светофора (как минимум)</w:t>
      </w:r>
      <w:r>
        <w:rPr>
          <w:rFonts w:ascii="Times New Roman" w:eastAsia="Times New Roman" w:hAnsi="Times New Roman"/>
          <w:bCs/>
          <w:iCs/>
          <w:sz w:val="28"/>
          <w:szCs w:val="28"/>
        </w:rPr>
        <w:t>.</w:t>
      </w:r>
    </w:p>
    <w:p w14:paraId="1156BEC9" w14:textId="181CDC69" w:rsidR="005A01A5" w:rsidRPr="00CB12E2" w:rsidRDefault="001A64C8" w:rsidP="00B74AB0">
      <w:pPr>
        <w:pStyle w:val="aff1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val="en-US"/>
        </w:rPr>
      </w:pPr>
      <w:r w:rsidRPr="005A01A5">
        <w:rPr>
          <w:rFonts w:ascii="Times New Roman" w:eastAsia="Times New Roman" w:hAnsi="Times New Roman"/>
          <w:bCs/>
          <w:iCs/>
          <w:sz w:val="28"/>
          <w:szCs w:val="28"/>
        </w:rPr>
        <w:t>Работающие</w:t>
      </w:r>
      <w:r w:rsidRPr="005A01A5"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 xml:space="preserve"> </w:t>
      </w:r>
      <w:r w:rsidRPr="005A01A5">
        <w:rPr>
          <w:rFonts w:ascii="Times New Roman" w:eastAsia="Times New Roman" w:hAnsi="Times New Roman"/>
          <w:bCs/>
          <w:iCs/>
          <w:sz w:val="28"/>
          <w:szCs w:val="28"/>
        </w:rPr>
        <w:t>классы</w:t>
      </w:r>
      <w:r w:rsidRPr="005A01A5"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>: Event, Monitor (</w:t>
      </w:r>
      <w:r w:rsidRPr="005A01A5">
        <w:rPr>
          <w:rFonts w:ascii="Times New Roman" w:eastAsia="Times New Roman" w:hAnsi="Times New Roman"/>
          <w:bCs/>
          <w:iCs/>
          <w:sz w:val="28"/>
          <w:szCs w:val="28"/>
        </w:rPr>
        <w:t>с</w:t>
      </w:r>
      <w:r w:rsidRPr="005A01A5"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 xml:space="preserve"> </w:t>
      </w:r>
      <w:r w:rsidRPr="005A01A5">
        <w:rPr>
          <w:rFonts w:ascii="Times New Roman" w:eastAsia="Times New Roman" w:hAnsi="Times New Roman"/>
          <w:bCs/>
          <w:iCs/>
          <w:sz w:val="28"/>
          <w:szCs w:val="28"/>
        </w:rPr>
        <w:t>методами</w:t>
      </w:r>
      <w:r w:rsidRPr="005A01A5"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 xml:space="preserve"> </w:t>
      </w:r>
      <w:proofErr w:type="spellStart"/>
      <w:r w:rsidRPr="005A01A5"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>add_policy</w:t>
      </w:r>
      <w:proofErr w:type="spellEnd"/>
      <w:r w:rsidRPr="005A01A5"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>, _</w:t>
      </w:r>
      <w:proofErr w:type="spellStart"/>
      <w:r w:rsidRPr="005A01A5"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>check_policies</w:t>
      </w:r>
      <w:proofErr w:type="spellEnd"/>
      <w:r w:rsidRPr="005A01A5"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 xml:space="preserve">, run, stop), </w:t>
      </w:r>
      <w:proofErr w:type="spellStart"/>
      <w:r w:rsidRPr="005A01A5"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>ControlSystem</w:t>
      </w:r>
      <w:proofErr w:type="spellEnd"/>
      <w:r w:rsidRPr="005A01A5"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 xml:space="preserve"> (</w:t>
      </w:r>
      <w:r w:rsidRPr="005A01A5">
        <w:rPr>
          <w:rFonts w:ascii="Times New Roman" w:eastAsia="Times New Roman" w:hAnsi="Times New Roman"/>
          <w:bCs/>
          <w:iCs/>
          <w:sz w:val="28"/>
          <w:szCs w:val="28"/>
        </w:rPr>
        <w:t>с</w:t>
      </w:r>
      <w:r w:rsidRPr="005A01A5"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 xml:space="preserve"> </w:t>
      </w:r>
      <w:r w:rsidRPr="005A01A5">
        <w:rPr>
          <w:rFonts w:ascii="Times New Roman" w:eastAsia="Times New Roman" w:hAnsi="Times New Roman"/>
          <w:bCs/>
          <w:iCs/>
          <w:sz w:val="28"/>
          <w:szCs w:val="28"/>
        </w:rPr>
        <w:t>методом</w:t>
      </w:r>
      <w:r w:rsidRPr="005A01A5"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 xml:space="preserve"> </w:t>
      </w:r>
      <w:proofErr w:type="spellStart"/>
      <w:r w:rsidRPr="005A01A5"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>request_state_change</w:t>
      </w:r>
      <w:proofErr w:type="spellEnd"/>
      <w:r w:rsidRPr="005A01A5"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 xml:space="preserve">), </w:t>
      </w:r>
      <w:proofErr w:type="spellStart"/>
      <w:r w:rsidRPr="005A01A5"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>LightsGPIO</w:t>
      </w:r>
      <w:proofErr w:type="spellEnd"/>
      <w:r w:rsidRPr="005A01A5"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 xml:space="preserve"> (</w:t>
      </w:r>
      <w:r w:rsidRPr="005A01A5">
        <w:rPr>
          <w:rFonts w:ascii="Times New Roman" w:eastAsia="Times New Roman" w:hAnsi="Times New Roman"/>
          <w:bCs/>
          <w:iCs/>
          <w:sz w:val="28"/>
          <w:szCs w:val="28"/>
        </w:rPr>
        <w:t>с</w:t>
      </w:r>
      <w:r w:rsidRPr="005A01A5"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 xml:space="preserve"> </w:t>
      </w:r>
      <w:r w:rsidRPr="005A01A5">
        <w:rPr>
          <w:rFonts w:ascii="Times New Roman" w:eastAsia="Times New Roman" w:hAnsi="Times New Roman"/>
          <w:bCs/>
          <w:iCs/>
          <w:sz w:val="28"/>
          <w:szCs w:val="28"/>
        </w:rPr>
        <w:t>методами</w:t>
      </w:r>
      <w:r w:rsidRPr="005A01A5"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 xml:space="preserve"> </w:t>
      </w:r>
      <w:proofErr w:type="spellStart"/>
      <w:r w:rsidRPr="005A01A5"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>set_state</w:t>
      </w:r>
      <w:proofErr w:type="spellEnd"/>
      <w:r w:rsidRPr="005A01A5"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>, run).</w:t>
      </w:r>
    </w:p>
    <w:p w14:paraId="3F88C2CF" w14:textId="77777777" w:rsidR="005A01A5" w:rsidRPr="00CB12E2" w:rsidRDefault="005A01A5" w:rsidP="005A01A5">
      <w:p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val="en-US"/>
        </w:rPr>
      </w:pPr>
    </w:p>
    <w:p w14:paraId="13BBF54A" w14:textId="3FBCFFAC" w:rsidR="00465470" w:rsidRPr="00F10695" w:rsidRDefault="00465470" w:rsidP="007707C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E6006F" w:rsidRPr="00E600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Монитор безопасности 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(инвариан</w:t>
      </w:r>
      <w:r w:rsidR="00F566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14:paraId="2CBDCBF6" w14:textId="5FAD770E" w:rsidR="00465470" w:rsidRPr="00465470" w:rsidRDefault="00465470" w:rsidP="007707C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03E15" w:rsidRPr="00E03E15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F566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часа 0</w:t>
      </w:r>
      <w:r w:rsidR="00EA65DB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F566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минут</w:t>
      </w:r>
    </w:p>
    <w:p w14:paraId="08465910" w14:textId="77777777" w:rsidR="00465470" w:rsidRDefault="00465470" w:rsidP="007707C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6D2B132F" w14:textId="77777777" w:rsidR="007707C3" w:rsidRPr="007707C3" w:rsidRDefault="007707C3" w:rsidP="007707C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707C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Реализовать три политики безопасности монитора: проверку </w:t>
      </w:r>
      <w:proofErr w:type="spellStart"/>
      <w:r w:rsidRPr="007707C3">
        <w:rPr>
          <w:rFonts w:ascii="Times New Roman" w:eastAsia="Times New Roman" w:hAnsi="Times New Roman" w:cs="Times New Roman"/>
          <w:bCs/>
          <w:iCs/>
          <w:sz w:val="28"/>
          <w:szCs w:val="28"/>
        </w:rPr>
        <w:t>whitelist</w:t>
      </w:r>
      <w:proofErr w:type="spellEnd"/>
      <w:r w:rsidRPr="007707C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допустимых состояний, журналирование нарушений с обязательными полями и защиту от атаки частых переключений (</w:t>
      </w:r>
      <w:proofErr w:type="spellStart"/>
      <w:r w:rsidRPr="007707C3">
        <w:rPr>
          <w:rFonts w:ascii="Times New Roman" w:eastAsia="Times New Roman" w:hAnsi="Times New Roman" w:cs="Times New Roman"/>
          <w:bCs/>
          <w:iCs/>
          <w:sz w:val="28"/>
          <w:szCs w:val="28"/>
        </w:rPr>
        <w:t>rate</w:t>
      </w:r>
      <w:proofErr w:type="spellEnd"/>
      <w:r w:rsidRPr="007707C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7707C3">
        <w:rPr>
          <w:rFonts w:ascii="Times New Roman" w:eastAsia="Times New Roman" w:hAnsi="Times New Roman" w:cs="Times New Roman"/>
          <w:bCs/>
          <w:iCs/>
          <w:sz w:val="28"/>
          <w:szCs w:val="28"/>
        </w:rPr>
        <w:t>limiting</w:t>
      </w:r>
      <w:proofErr w:type="spellEnd"/>
      <w:r w:rsidRPr="007707C3">
        <w:rPr>
          <w:rFonts w:ascii="Times New Roman" w:eastAsia="Times New Roman" w:hAnsi="Times New Roman" w:cs="Times New Roman"/>
          <w:bCs/>
          <w:iCs/>
          <w:sz w:val="28"/>
          <w:szCs w:val="28"/>
        </w:rPr>
        <w:t>).</w:t>
      </w:r>
    </w:p>
    <w:p w14:paraId="288BE611" w14:textId="535F7198" w:rsidR="007707C3" w:rsidRPr="007707C3" w:rsidRDefault="007707C3" w:rsidP="007707C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Входные данные и материалы:</w:t>
      </w:r>
    </w:p>
    <w:p w14:paraId="36B644E3" w14:textId="1C881620" w:rsidR="007707C3" w:rsidRPr="007707C3" w:rsidRDefault="007707C3" w:rsidP="00B74AB0">
      <w:pPr>
        <w:pStyle w:val="aff1"/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 w:rsidRPr="007707C3">
        <w:rPr>
          <w:rFonts w:ascii="Times New Roman" w:eastAsia="Times New Roman" w:hAnsi="Times New Roman"/>
          <w:bCs/>
          <w:iCs/>
          <w:sz w:val="28"/>
          <w:szCs w:val="28"/>
        </w:rPr>
        <w:t>Готовая рабочая</w:t>
      </w: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</w:t>
      </w:r>
      <w:r w:rsidRPr="007707C3">
        <w:rPr>
          <w:rFonts w:ascii="Times New Roman" w:eastAsia="Times New Roman" w:hAnsi="Times New Roman"/>
          <w:bCs/>
          <w:iCs/>
          <w:sz w:val="28"/>
          <w:szCs w:val="28"/>
        </w:rPr>
        <w:t>архитектура</w:t>
      </w: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</w:t>
      </w:r>
      <w:r w:rsidRPr="007707C3">
        <w:rPr>
          <w:rFonts w:ascii="Times New Roman" w:eastAsia="Times New Roman" w:hAnsi="Times New Roman"/>
          <w:bCs/>
          <w:iCs/>
          <w:sz w:val="28"/>
          <w:szCs w:val="28"/>
        </w:rPr>
        <w:t>из</w:t>
      </w: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</w:t>
      </w:r>
      <w:r w:rsidRPr="007707C3">
        <w:rPr>
          <w:rFonts w:ascii="Times New Roman" w:eastAsia="Times New Roman" w:hAnsi="Times New Roman"/>
          <w:bCs/>
          <w:iCs/>
          <w:sz w:val="28"/>
          <w:szCs w:val="28"/>
        </w:rPr>
        <w:t>Модуля</w:t>
      </w: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</w:t>
      </w:r>
      <w:r w:rsidRPr="007707C3">
        <w:rPr>
          <w:rFonts w:ascii="Times New Roman" w:eastAsia="Times New Roman" w:hAnsi="Times New Roman"/>
          <w:bCs/>
          <w:iCs/>
          <w:sz w:val="28"/>
          <w:szCs w:val="28"/>
        </w:rPr>
        <w:t>А</w:t>
      </w: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</w:t>
      </w:r>
      <w:r w:rsidRPr="007707C3">
        <w:rPr>
          <w:rFonts w:ascii="Times New Roman" w:eastAsia="Times New Roman" w:hAnsi="Times New Roman"/>
          <w:bCs/>
          <w:iCs/>
          <w:sz w:val="28"/>
          <w:szCs w:val="28"/>
        </w:rPr>
        <w:t>(классы</w:t>
      </w: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</w:t>
      </w:r>
      <w:r w:rsidRPr="007707C3">
        <w:rPr>
          <w:rFonts w:ascii="Times New Roman" w:eastAsia="Times New Roman" w:hAnsi="Times New Roman"/>
          <w:bCs/>
          <w:iCs/>
          <w:sz w:val="28"/>
          <w:szCs w:val="28"/>
        </w:rPr>
        <w:t>Event,</w:t>
      </w: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</w:t>
      </w:r>
      <w:r w:rsidRPr="007707C3">
        <w:rPr>
          <w:rFonts w:ascii="Times New Roman" w:eastAsia="Times New Roman" w:hAnsi="Times New Roman"/>
          <w:bCs/>
          <w:iCs/>
          <w:sz w:val="28"/>
          <w:szCs w:val="28"/>
        </w:rPr>
        <w:t>Monitor,</w:t>
      </w: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7707C3">
        <w:rPr>
          <w:rFonts w:ascii="Times New Roman" w:eastAsia="Times New Roman" w:hAnsi="Times New Roman"/>
          <w:bCs/>
          <w:iCs/>
          <w:sz w:val="28"/>
          <w:szCs w:val="28"/>
        </w:rPr>
        <w:t>ControlSystem</w:t>
      </w:r>
      <w:proofErr w:type="spellEnd"/>
      <w:r w:rsidRPr="007707C3">
        <w:rPr>
          <w:rFonts w:ascii="Times New Roman" w:eastAsia="Times New Roman" w:hAnsi="Times New Roman"/>
          <w:bCs/>
          <w:iCs/>
          <w:sz w:val="28"/>
          <w:szCs w:val="28"/>
        </w:rPr>
        <w:t>,</w:t>
      </w: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7707C3">
        <w:rPr>
          <w:rFonts w:ascii="Times New Roman" w:eastAsia="Times New Roman" w:hAnsi="Times New Roman"/>
          <w:bCs/>
          <w:iCs/>
          <w:sz w:val="28"/>
          <w:szCs w:val="28"/>
        </w:rPr>
        <w:t>LightsGPIO</w:t>
      </w:r>
      <w:proofErr w:type="spellEnd"/>
      <w:r w:rsidRPr="007707C3">
        <w:rPr>
          <w:rFonts w:ascii="Times New Roman" w:eastAsia="Times New Roman" w:hAnsi="Times New Roman"/>
          <w:bCs/>
          <w:iCs/>
          <w:sz w:val="28"/>
          <w:szCs w:val="28"/>
        </w:rPr>
        <w:t>)</w:t>
      </w:r>
      <w:r>
        <w:rPr>
          <w:rFonts w:ascii="Times New Roman" w:eastAsia="Times New Roman" w:hAnsi="Times New Roman"/>
          <w:bCs/>
          <w:iCs/>
          <w:sz w:val="28"/>
          <w:szCs w:val="28"/>
        </w:rPr>
        <w:t>.</w:t>
      </w:r>
    </w:p>
    <w:p w14:paraId="6CB7C570" w14:textId="20C54452" w:rsidR="007707C3" w:rsidRPr="007707C3" w:rsidRDefault="007707C3" w:rsidP="00B74AB0">
      <w:pPr>
        <w:pStyle w:val="aff1"/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>Jupyter</w:t>
      </w:r>
      <w:r w:rsidRPr="001A64C8">
        <w:rPr>
          <w:rFonts w:ascii="Times New Roman" w:eastAsia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ноутбук </w:t>
      </w:r>
      <w:proofErr w:type="spellStart"/>
      <w:r w:rsidRPr="007707C3">
        <w:rPr>
          <w:rFonts w:ascii="Times New Roman" w:eastAsia="Times New Roman" w:hAnsi="Times New Roman"/>
          <w:bCs/>
          <w:iCs/>
          <w:sz w:val="28"/>
          <w:szCs w:val="28"/>
        </w:rPr>
        <w:t>ModuleB</w:t>
      </w:r>
      <w:proofErr w:type="spellEnd"/>
      <w:r w:rsidRPr="007707C3">
        <w:rPr>
          <w:rFonts w:ascii="Times New Roman" w:eastAsia="Times New Roman" w:hAnsi="Times New Roman"/>
          <w:bCs/>
          <w:iCs/>
          <w:sz w:val="28"/>
          <w:szCs w:val="28"/>
        </w:rPr>
        <w:t>/</w:t>
      </w:r>
      <w:proofErr w:type="spellStart"/>
      <w:r w:rsidRPr="007707C3">
        <w:rPr>
          <w:rFonts w:ascii="Times New Roman" w:eastAsia="Times New Roman" w:hAnsi="Times New Roman"/>
          <w:bCs/>
          <w:iCs/>
          <w:sz w:val="28"/>
          <w:szCs w:val="28"/>
        </w:rPr>
        <w:t>mod_B_code.ipynb</w:t>
      </w:r>
      <w:proofErr w:type="spellEnd"/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</w:t>
      </w:r>
      <w:r w:rsidRPr="007707C3">
        <w:rPr>
          <w:rFonts w:ascii="Times New Roman" w:eastAsia="Times New Roman" w:hAnsi="Times New Roman"/>
          <w:bCs/>
          <w:iCs/>
          <w:sz w:val="28"/>
          <w:szCs w:val="28"/>
        </w:rPr>
        <w:t>с</w:t>
      </w: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</w:t>
      </w:r>
      <w:r w:rsidRPr="007707C3">
        <w:rPr>
          <w:rFonts w:ascii="Times New Roman" w:eastAsia="Times New Roman" w:hAnsi="Times New Roman"/>
          <w:bCs/>
          <w:iCs/>
          <w:sz w:val="28"/>
          <w:szCs w:val="28"/>
        </w:rPr>
        <w:t>пустыми</w:t>
      </w: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</w:t>
      </w:r>
      <w:r w:rsidRPr="007707C3">
        <w:rPr>
          <w:rFonts w:ascii="Times New Roman" w:eastAsia="Times New Roman" w:hAnsi="Times New Roman"/>
          <w:bCs/>
          <w:iCs/>
          <w:sz w:val="28"/>
          <w:szCs w:val="28"/>
        </w:rPr>
        <w:t>методами</w:t>
      </w: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7707C3">
        <w:rPr>
          <w:rFonts w:ascii="Times New Roman" w:eastAsia="Times New Roman" w:hAnsi="Times New Roman"/>
          <w:bCs/>
          <w:iCs/>
          <w:sz w:val="28"/>
          <w:szCs w:val="28"/>
        </w:rPr>
        <w:t>monitor_policy</w:t>
      </w:r>
      <w:proofErr w:type="spellEnd"/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</w:t>
      </w:r>
      <w:r w:rsidRPr="007707C3">
        <w:rPr>
          <w:rFonts w:ascii="Times New Roman" w:eastAsia="Times New Roman" w:hAnsi="Times New Roman"/>
          <w:bCs/>
          <w:iCs/>
          <w:sz w:val="28"/>
          <w:szCs w:val="28"/>
        </w:rPr>
        <w:t>и метками TODO</w:t>
      </w: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. </w:t>
      </w:r>
    </w:p>
    <w:p w14:paraId="65068A97" w14:textId="5D27A7A8" w:rsidR="007707C3" w:rsidRPr="007707C3" w:rsidRDefault="007707C3" w:rsidP="00B74AB0">
      <w:pPr>
        <w:pStyle w:val="aff1"/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 w:rsidRPr="007707C3">
        <w:rPr>
          <w:rFonts w:ascii="Times New Roman" w:eastAsia="Times New Roman" w:hAnsi="Times New Roman"/>
          <w:bCs/>
          <w:iCs/>
          <w:sz w:val="28"/>
          <w:szCs w:val="28"/>
        </w:rPr>
        <w:t>Готовые тестовые ячейки Б.1, Б.2 и Б.3</w:t>
      </w:r>
    </w:p>
    <w:p w14:paraId="46FFAADB" w14:textId="0412C06C" w:rsidR="007707C3" w:rsidRPr="007707C3" w:rsidRDefault="007707C3" w:rsidP="007707C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707C3">
        <w:rPr>
          <w:rFonts w:ascii="Times New Roman" w:eastAsia="Times New Roman" w:hAnsi="Times New Roman" w:cs="Times New Roman"/>
          <w:iCs/>
          <w:sz w:val="28"/>
          <w:szCs w:val="28"/>
        </w:rPr>
        <w:t>Что нужно получить на выходе</w:t>
      </w:r>
      <w:r w:rsidR="002307A2">
        <w:rPr>
          <w:rFonts w:ascii="Times New Roman" w:eastAsia="Times New Roman" w:hAnsi="Times New Roman" w:cs="Times New Roman"/>
          <w:iCs/>
          <w:sz w:val="28"/>
          <w:szCs w:val="28"/>
        </w:rPr>
        <w:t>:</w:t>
      </w:r>
    </w:p>
    <w:p w14:paraId="594A71E4" w14:textId="0DBCF55E" w:rsidR="007707C3" w:rsidRPr="007707C3" w:rsidRDefault="007707C3" w:rsidP="00B74AB0">
      <w:pPr>
        <w:pStyle w:val="aff1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 w:rsidRPr="007707C3">
        <w:rPr>
          <w:rFonts w:ascii="Times New Roman" w:eastAsia="Times New Roman" w:hAnsi="Times New Roman"/>
          <w:bCs/>
          <w:iCs/>
          <w:sz w:val="28"/>
          <w:szCs w:val="28"/>
        </w:rPr>
        <w:t>Политика Б.1 (</w:t>
      </w:r>
      <w:proofErr w:type="spellStart"/>
      <w:r w:rsidRPr="007707C3">
        <w:rPr>
          <w:rFonts w:ascii="Times New Roman" w:eastAsia="Times New Roman" w:hAnsi="Times New Roman"/>
          <w:bCs/>
          <w:iCs/>
          <w:sz w:val="28"/>
          <w:szCs w:val="28"/>
        </w:rPr>
        <w:t>whitelist</w:t>
      </w:r>
      <w:proofErr w:type="spellEnd"/>
      <w:r w:rsidRPr="007707C3">
        <w:rPr>
          <w:rFonts w:ascii="Times New Roman" w:eastAsia="Times New Roman" w:hAnsi="Times New Roman"/>
          <w:bCs/>
          <w:iCs/>
          <w:sz w:val="28"/>
          <w:szCs w:val="28"/>
        </w:rPr>
        <w:t>): монитор блокирует любое состояние, не входящее в ALLOWED_STATES</w:t>
      </w:r>
      <w:r w:rsidR="005A01A5">
        <w:rPr>
          <w:rFonts w:ascii="Times New Roman" w:eastAsia="Times New Roman" w:hAnsi="Times New Roman"/>
          <w:bCs/>
          <w:iCs/>
          <w:sz w:val="28"/>
          <w:szCs w:val="28"/>
        </w:rPr>
        <w:t>.</w:t>
      </w:r>
    </w:p>
    <w:p w14:paraId="18002BF8" w14:textId="45A95F61" w:rsidR="007707C3" w:rsidRPr="007707C3" w:rsidRDefault="007707C3" w:rsidP="00B74AB0">
      <w:pPr>
        <w:pStyle w:val="aff1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 w:rsidRPr="007707C3">
        <w:rPr>
          <w:rFonts w:ascii="Times New Roman" w:eastAsia="Times New Roman" w:hAnsi="Times New Roman"/>
          <w:bCs/>
          <w:iCs/>
          <w:sz w:val="28"/>
          <w:szCs w:val="28"/>
        </w:rPr>
        <w:t>Политика Б.2 (логирование): все нарушения записываются в журнал с полями </w:t>
      </w:r>
      <w:proofErr w:type="spellStart"/>
      <w:r w:rsidRPr="007707C3">
        <w:rPr>
          <w:rFonts w:ascii="Times New Roman" w:eastAsia="Times New Roman" w:hAnsi="Times New Roman"/>
          <w:bCs/>
          <w:iCs/>
          <w:sz w:val="28"/>
          <w:szCs w:val="28"/>
        </w:rPr>
        <w:t>timestamp</w:t>
      </w:r>
      <w:proofErr w:type="spellEnd"/>
      <w:r w:rsidRPr="007707C3">
        <w:rPr>
          <w:rFonts w:ascii="Times New Roman" w:eastAsia="Times New Roman" w:hAnsi="Times New Roman"/>
          <w:bCs/>
          <w:iCs/>
          <w:sz w:val="28"/>
          <w:szCs w:val="28"/>
        </w:rPr>
        <w:t>, </w:t>
      </w:r>
      <w:proofErr w:type="spellStart"/>
      <w:r w:rsidRPr="007707C3">
        <w:rPr>
          <w:rFonts w:ascii="Times New Roman" w:eastAsia="Times New Roman" w:hAnsi="Times New Roman"/>
          <w:bCs/>
          <w:iCs/>
          <w:sz w:val="28"/>
          <w:szCs w:val="28"/>
        </w:rPr>
        <w:t>source</w:t>
      </w:r>
      <w:proofErr w:type="spellEnd"/>
      <w:r w:rsidRPr="007707C3">
        <w:rPr>
          <w:rFonts w:ascii="Times New Roman" w:eastAsia="Times New Roman" w:hAnsi="Times New Roman"/>
          <w:bCs/>
          <w:iCs/>
          <w:sz w:val="28"/>
          <w:szCs w:val="28"/>
        </w:rPr>
        <w:t>, </w:t>
      </w:r>
      <w:proofErr w:type="spellStart"/>
      <w:r w:rsidRPr="007707C3">
        <w:rPr>
          <w:rFonts w:ascii="Times New Roman" w:eastAsia="Times New Roman" w:hAnsi="Times New Roman"/>
          <w:bCs/>
          <w:iCs/>
          <w:sz w:val="28"/>
          <w:szCs w:val="28"/>
        </w:rPr>
        <w:t>operation</w:t>
      </w:r>
      <w:proofErr w:type="spellEnd"/>
      <w:r w:rsidRPr="007707C3">
        <w:rPr>
          <w:rFonts w:ascii="Times New Roman" w:eastAsia="Times New Roman" w:hAnsi="Times New Roman"/>
          <w:bCs/>
          <w:iCs/>
          <w:sz w:val="28"/>
          <w:szCs w:val="28"/>
        </w:rPr>
        <w:t>, </w:t>
      </w:r>
      <w:proofErr w:type="spellStart"/>
      <w:r w:rsidRPr="007707C3">
        <w:rPr>
          <w:rFonts w:ascii="Times New Roman" w:eastAsia="Times New Roman" w:hAnsi="Times New Roman"/>
          <w:bCs/>
          <w:iCs/>
          <w:sz w:val="28"/>
          <w:szCs w:val="28"/>
        </w:rPr>
        <w:t>params</w:t>
      </w:r>
      <w:proofErr w:type="spellEnd"/>
      <w:r w:rsidR="005A01A5">
        <w:rPr>
          <w:rFonts w:ascii="Times New Roman" w:eastAsia="Times New Roman" w:hAnsi="Times New Roman"/>
          <w:bCs/>
          <w:iCs/>
          <w:sz w:val="28"/>
          <w:szCs w:val="28"/>
        </w:rPr>
        <w:t>.</w:t>
      </w:r>
    </w:p>
    <w:p w14:paraId="59A39166" w14:textId="251DD005" w:rsidR="007707C3" w:rsidRPr="007707C3" w:rsidRDefault="007707C3" w:rsidP="00B74AB0">
      <w:pPr>
        <w:pStyle w:val="aff1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 w:rsidRPr="007707C3">
        <w:rPr>
          <w:rFonts w:ascii="Times New Roman" w:eastAsia="Times New Roman" w:hAnsi="Times New Roman"/>
          <w:bCs/>
          <w:iCs/>
          <w:sz w:val="28"/>
          <w:szCs w:val="28"/>
        </w:rPr>
        <w:lastRenderedPageBreak/>
        <w:t>Политика Б.3 (</w:t>
      </w:r>
      <w:proofErr w:type="spellStart"/>
      <w:r w:rsidRPr="007707C3">
        <w:rPr>
          <w:rFonts w:ascii="Times New Roman" w:eastAsia="Times New Roman" w:hAnsi="Times New Roman"/>
          <w:bCs/>
          <w:iCs/>
          <w:sz w:val="28"/>
          <w:szCs w:val="28"/>
        </w:rPr>
        <w:t>rate</w:t>
      </w:r>
      <w:proofErr w:type="spellEnd"/>
      <w:r w:rsidRPr="007707C3">
        <w:rPr>
          <w:rFonts w:ascii="Times New Roman" w:eastAsia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7707C3">
        <w:rPr>
          <w:rFonts w:ascii="Times New Roman" w:eastAsia="Times New Roman" w:hAnsi="Times New Roman"/>
          <w:bCs/>
          <w:iCs/>
          <w:sz w:val="28"/>
          <w:szCs w:val="28"/>
        </w:rPr>
        <w:t>limiting</w:t>
      </w:r>
      <w:proofErr w:type="spellEnd"/>
      <w:r w:rsidRPr="007707C3">
        <w:rPr>
          <w:rFonts w:ascii="Times New Roman" w:eastAsia="Times New Roman" w:hAnsi="Times New Roman"/>
          <w:bCs/>
          <w:iCs/>
          <w:sz w:val="28"/>
          <w:szCs w:val="28"/>
        </w:rPr>
        <w:t>): монитор блокирует источник при превышении лимита 5 команд/сек</w:t>
      </w:r>
      <w:r w:rsidR="005A01A5">
        <w:rPr>
          <w:rFonts w:ascii="Times New Roman" w:eastAsia="Times New Roman" w:hAnsi="Times New Roman"/>
          <w:bCs/>
          <w:iCs/>
          <w:sz w:val="28"/>
          <w:szCs w:val="28"/>
        </w:rPr>
        <w:t>.</w:t>
      </w:r>
    </w:p>
    <w:p w14:paraId="03F89606" w14:textId="77777777" w:rsidR="00465470" w:rsidRDefault="00465470" w:rsidP="00F1069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2A013C2" w14:textId="35F4889D" w:rsidR="00465470" w:rsidRPr="00F10695" w:rsidRDefault="00465470" w:rsidP="0046547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8E2889" w:rsidRPr="008E28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Нейтрализация киберпрепятствий 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(инвариант)</w:t>
      </w:r>
    </w:p>
    <w:p w14:paraId="0222E06F" w14:textId="2591157B" w:rsidR="00465470" w:rsidRPr="00465470" w:rsidRDefault="00465470" w:rsidP="0046547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96417" w:rsidRPr="00F96417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F566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часа 0</w:t>
      </w:r>
      <w:r w:rsidR="00EA65DB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F566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минут</w:t>
      </w:r>
    </w:p>
    <w:p w14:paraId="0F08A59E" w14:textId="77777777" w:rsidR="00465470" w:rsidRDefault="00465470" w:rsidP="0046547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71FEE388" w14:textId="6998F7BB" w:rsidR="008E2889" w:rsidRPr="008E2889" w:rsidRDefault="008E2889" w:rsidP="008E288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8E2889">
        <w:rPr>
          <w:rFonts w:ascii="Times New Roman" w:eastAsia="Times New Roman" w:hAnsi="Times New Roman" w:cs="Times New Roman"/>
          <w:bCs/>
          <w:iCs/>
          <w:sz w:val="28"/>
          <w:szCs w:val="28"/>
        </w:rPr>
        <w:t>Реализовать защитные механизмы против четырёх видов кибератак на систему светофора:</w:t>
      </w:r>
      <w:r w:rsidR="00AF633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8E2889">
        <w:rPr>
          <w:rFonts w:ascii="Times New Roman" w:eastAsia="Times New Roman" w:hAnsi="Times New Roman" w:cs="Times New Roman"/>
          <w:bCs/>
          <w:iCs/>
          <w:sz w:val="28"/>
          <w:szCs w:val="28"/>
        </w:rPr>
        <w:t>инъекции запрещённого состояния,</w:t>
      </w:r>
      <w:r w:rsidR="00AF633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8E2889">
        <w:rPr>
          <w:rFonts w:ascii="Times New Roman" w:eastAsia="Times New Roman" w:hAnsi="Times New Roman" w:cs="Times New Roman"/>
          <w:bCs/>
          <w:iCs/>
          <w:sz w:val="28"/>
          <w:szCs w:val="28"/>
        </w:rPr>
        <w:t>подмены источника, </w:t>
      </w:r>
      <w:proofErr w:type="spellStart"/>
      <w:r w:rsidRPr="008E2889">
        <w:rPr>
          <w:rFonts w:ascii="Times New Roman" w:eastAsia="Times New Roman" w:hAnsi="Times New Roman" w:cs="Times New Roman"/>
          <w:bCs/>
          <w:iCs/>
          <w:sz w:val="28"/>
          <w:szCs w:val="28"/>
        </w:rPr>
        <w:t>DoS</w:t>
      </w:r>
      <w:proofErr w:type="spellEnd"/>
      <w:r w:rsidRPr="008E288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-флуда и </w:t>
      </w:r>
      <w:proofErr w:type="spellStart"/>
      <w:r w:rsidRPr="008E2889">
        <w:rPr>
          <w:rFonts w:ascii="Times New Roman" w:eastAsia="Times New Roman" w:hAnsi="Times New Roman" w:cs="Times New Roman"/>
          <w:bCs/>
          <w:iCs/>
          <w:sz w:val="28"/>
          <w:szCs w:val="28"/>
        </w:rPr>
        <w:t>Replay</w:t>
      </w:r>
      <w:proofErr w:type="spellEnd"/>
      <w:r w:rsidRPr="008E2889">
        <w:rPr>
          <w:rFonts w:ascii="Times New Roman" w:eastAsia="Times New Roman" w:hAnsi="Times New Roman" w:cs="Times New Roman"/>
          <w:bCs/>
          <w:iCs/>
          <w:sz w:val="28"/>
          <w:szCs w:val="28"/>
        </w:rPr>
        <w:t>-атаки.</w:t>
      </w:r>
    </w:p>
    <w:p w14:paraId="5A6BBDEF" w14:textId="1EAA180F" w:rsidR="008E2889" w:rsidRPr="008E2889" w:rsidRDefault="008E2889" w:rsidP="008E288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Входные данные и материалы:</w:t>
      </w:r>
    </w:p>
    <w:p w14:paraId="72625875" w14:textId="4D22A697" w:rsidR="008E2889" w:rsidRPr="008E2889" w:rsidRDefault="008E2889" w:rsidP="00B74AB0">
      <w:pPr>
        <w:pStyle w:val="aff1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 w:rsidRPr="008E2889">
        <w:rPr>
          <w:rFonts w:ascii="Times New Roman" w:eastAsia="Times New Roman" w:hAnsi="Times New Roman"/>
          <w:bCs/>
          <w:iCs/>
          <w:sz w:val="28"/>
          <w:szCs w:val="28"/>
        </w:rPr>
        <w:t>Готовая рабочая архитектура из модулей А и Б</w:t>
      </w:r>
    </w:p>
    <w:p w14:paraId="41E86A27" w14:textId="48C719D3" w:rsidR="008E2889" w:rsidRPr="008E2889" w:rsidRDefault="008E2889" w:rsidP="00B74AB0">
      <w:pPr>
        <w:pStyle w:val="aff1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 w:rsidRPr="008E2889"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>Jupyter</w:t>
      </w: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</w:t>
      </w:r>
      <w:r w:rsidRPr="008E2889">
        <w:rPr>
          <w:rFonts w:ascii="Times New Roman" w:eastAsia="Times New Roman" w:hAnsi="Times New Roman"/>
          <w:bCs/>
          <w:iCs/>
          <w:sz w:val="28"/>
          <w:szCs w:val="28"/>
        </w:rPr>
        <w:t>ноутбук</w:t>
      </w: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8E2889">
        <w:rPr>
          <w:rFonts w:ascii="Times New Roman" w:eastAsia="Times New Roman" w:hAnsi="Times New Roman"/>
          <w:bCs/>
          <w:iCs/>
          <w:sz w:val="28"/>
          <w:szCs w:val="28"/>
        </w:rPr>
        <w:t>ModuleV</w:t>
      </w:r>
      <w:proofErr w:type="spellEnd"/>
      <w:r w:rsidRPr="008E2889">
        <w:rPr>
          <w:rFonts w:ascii="Times New Roman" w:eastAsia="Times New Roman" w:hAnsi="Times New Roman"/>
          <w:bCs/>
          <w:iCs/>
          <w:sz w:val="28"/>
          <w:szCs w:val="28"/>
        </w:rPr>
        <w:t>/</w:t>
      </w:r>
      <w:proofErr w:type="spellStart"/>
      <w:r w:rsidRPr="008E2889">
        <w:rPr>
          <w:rFonts w:ascii="Times New Roman" w:eastAsia="Times New Roman" w:hAnsi="Times New Roman"/>
          <w:bCs/>
          <w:iCs/>
          <w:sz w:val="28"/>
          <w:szCs w:val="28"/>
        </w:rPr>
        <w:t>mod_V_code.ipynb</w:t>
      </w:r>
      <w:proofErr w:type="spellEnd"/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</w:t>
      </w:r>
      <w:r w:rsidRPr="008E2889">
        <w:rPr>
          <w:rFonts w:ascii="Times New Roman" w:eastAsia="Times New Roman" w:hAnsi="Times New Roman"/>
          <w:bCs/>
          <w:iCs/>
          <w:sz w:val="28"/>
          <w:szCs w:val="28"/>
        </w:rPr>
        <w:t>с</w:t>
      </w: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</w:t>
      </w:r>
      <w:r w:rsidRPr="008E2889">
        <w:rPr>
          <w:rFonts w:ascii="Times New Roman" w:eastAsia="Times New Roman" w:hAnsi="Times New Roman"/>
          <w:bCs/>
          <w:iCs/>
          <w:sz w:val="28"/>
          <w:szCs w:val="28"/>
        </w:rPr>
        <w:t>готовыми</w:t>
      </w: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</w:t>
      </w:r>
      <w:r w:rsidRPr="008E2889">
        <w:rPr>
          <w:rFonts w:ascii="Times New Roman" w:eastAsia="Times New Roman" w:hAnsi="Times New Roman"/>
          <w:bCs/>
          <w:iCs/>
          <w:sz w:val="28"/>
          <w:szCs w:val="28"/>
        </w:rPr>
        <w:t>симуляторами</w:t>
      </w: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</w:t>
      </w:r>
      <w:r w:rsidRPr="008E2889">
        <w:rPr>
          <w:rFonts w:ascii="Times New Roman" w:eastAsia="Times New Roman" w:hAnsi="Times New Roman"/>
          <w:bCs/>
          <w:iCs/>
          <w:sz w:val="28"/>
          <w:szCs w:val="28"/>
        </w:rPr>
        <w:t>атак</w:t>
      </w: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</w:t>
      </w:r>
      <w:r w:rsidRPr="008E2889">
        <w:rPr>
          <w:rFonts w:ascii="Times New Roman" w:eastAsia="Times New Roman" w:hAnsi="Times New Roman"/>
          <w:bCs/>
          <w:iCs/>
          <w:sz w:val="28"/>
          <w:szCs w:val="28"/>
        </w:rPr>
        <w:t>CybTL_01–CybTL_04</w:t>
      </w:r>
    </w:p>
    <w:p w14:paraId="0C3D3882" w14:textId="77777777" w:rsidR="008E2889" w:rsidRPr="008E2889" w:rsidRDefault="008E2889" w:rsidP="00B74AB0">
      <w:pPr>
        <w:pStyle w:val="aff1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 w:rsidRPr="008E2889">
        <w:rPr>
          <w:rFonts w:ascii="Times New Roman" w:eastAsia="Times New Roman" w:hAnsi="Times New Roman"/>
          <w:bCs/>
          <w:iCs/>
          <w:sz w:val="28"/>
          <w:szCs w:val="28"/>
        </w:rPr>
        <w:t>Шаблоны защитных политик/классов с метками TODO</w:t>
      </w:r>
    </w:p>
    <w:p w14:paraId="5146ADE2" w14:textId="1936A253" w:rsidR="008E2889" w:rsidRPr="008E2889" w:rsidRDefault="008E2889" w:rsidP="008E288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8E2889">
        <w:rPr>
          <w:rFonts w:ascii="Times New Roman" w:eastAsia="Times New Roman" w:hAnsi="Times New Roman" w:cs="Times New Roman"/>
          <w:bCs/>
          <w:iCs/>
          <w:sz w:val="28"/>
          <w:szCs w:val="28"/>
        </w:rPr>
        <w:t>Что нужно получить на выходе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:</w:t>
      </w:r>
    </w:p>
    <w:p w14:paraId="1F899BCF" w14:textId="7CD47C19" w:rsidR="008E2889" w:rsidRPr="008E2889" w:rsidRDefault="008E2889" w:rsidP="00B74AB0">
      <w:pPr>
        <w:pStyle w:val="aff1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 w:rsidRPr="008E2889">
        <w:rPr>
          <w:rFonts w:ascii="Times New Roman" w:eastAsia="Times New Roman" w:hAnsi="Times New Roman"/>
          <w:bCs/>
          <w:iCs/>
          <w:sz w:val="28"/>
          <w:szCs w:val="28"/>
        </w:rPr>
        <w:t xml:space="preserve">Защита от CybTL_01 </w:t>
      </w:r>
      <w:r>
        <w:rPr>
          <w:rFonts w:ascii="Times New Roman" w:eastAsia="Times New Roman" w:hAnsi="Times New Roman"/>
          <w:bCs/>
          <w:iCs/>
          <w:sz w:val="28"/>
          <w:szCs w:val="28"/>
        </w:rPr>
        <w:t>-</w:t>
      </w:r>
      <w:r w:rsidRPr="008E2889">
        <w:rPr>
          <w:rFonts w:ascii="Times New Roman" w:eastAsia="Times New Roman" w:hAnsi="Times New Roman"/>
          <w:bCs/>
          <w:iCs/>
          <w:sz w:val="28"/>
          <w:szCs w:val="28"/>
        </w:rPr>
        <w:t xml:space="preserve"> монитор отклоняет команды с запрещёнными состояниями</w:t>
      </w:r>
      <w:r>
        <w:rPr>
          <w:rFonts w:ascii="Times New Roman" w:eastAsia="Times New Roman" w:hAnsi="Times New Roman"/>
          <w:bCs/>
          <w:iCs/>
          <w:sz w:val="28"/>
          <w:szCs w:val="28"/>
        </w:rPr>
        <w:t>.</w:t>
      </w:r>
    </w:p>
    <w:p w14:paraId="7D2B0C78" w14:textId="7EA9BD58" w:rsidR="008E2889" w:rsidRPr="008E2889" w:rsidRDefault="008E2889" w:rsidP="00B74AB0">
      <w:pPr>
        <w:pStyle w:val="aff1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 w:rsidRPr="008E2889">
        <w:rPr>
          <w:rFonts w:ascii="Times New Roman" w:eastAsia="Times New Roman" w:hAnsi="Times New Roman"/>
          <w:bCs/>
          <w:iCs/>
          <w:sz w:val="28"/>
          <w:szCs w:val="28"/>
        </w:rPr>
        <w:t xml:space="preserve">Защита от CybTL_02 </w:t>
      </w:r>
      <w:r>
        <w:rPr>
          <w:rFonts w:ascii="Times New Roman" w:eastAsia="Times New Roman" w:hAnsi="Times New Roman"/>
          <w:bCs/>
          <w:iCs/>
          <w:sz w:val="28"/>
          <w:szCs w:val="28"/>
        </w:rPr>
        <w:t>-</w:t>
      </w:r>
      <w:r w:rsidRPr="008E2889">
        <w:rPr>
          <w:rFonts w:ascii="Times New Roman" w:eastAsia="Times New Roman" w:hAnsi="Times New Roman"/>
          <w:bCs/>
          <w:iCs/>
          <w:sz w:val="28"/>
          <w:szCs w:val="28"/>
        </w:rPr>
        <w:t xml:space="preserve"> монитор принимает команды только от зарегистрированных источников</w:t>
      </w:r>
      <w:r>
        <w:rPr>
          <w:rFonts w:ascii="Times New Roman" w:eastAsia="Times New Roman" w:hAnsi="Times New Roman"/>
          <w:bCs/>
          <w:iCs/>
          <w:sz w:val="28"/>
          <w:szCs w:val="28"/>
        </w:rPr>
        <w:t>.</w:t>
      </w:r>
    </w:p>
    <w:p w14:paraId="778A413D" w14:textId="50D1D952" w:rsidR="008E2889" w:rsidRPr="008E2889" w:rsidRDefault="008E2889" w:rsidP="00B74AB0">
      <w:pPr>
        <w:pStyle w:val="aff1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 w:rsidRPr="008E2889">
        <w:rPr>
          <w:rFonts w:ascii="Times New Roman" w:eastAsia="Times New Roman" w:hAnsi="Times New Roman"/>
          <w:bCs/>
          <w:iCs/>
          <w:sz w:val="28"/>
          <w:szCs w:val="28"/>
        </w:rPr>
        <w:t xml:space="preserve">Защита от CybTL_03 </w:t>
      </w:r>
      <w:r>
        <w:rPr>
          <w:rFonts w:ascii="Times New Roman" w:eastAsia="Times New Roman" w:hAnsi="Times New Roman"/>
          <w:bCs/>
          <w:iCs/>
          <w:sz w:val="28"/>
          <w:szCs w:val="28"/>
        </w:rPr>
        <w:t>-</w:t>
      </w:r>
      <w:r w:rsidRPr="008E2889">
        <w:rPr>
          <w:rFonts w:ascii="Times New Roman" w:eastAsia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8E2889">
        <w:rPr>
          <w:rFonts w:ascii="Times New Roman" w:eastAsia="Times New Roman" w:hAnsi="Times New Roman"/>
          <w:bCs/>
          <w:iCs/>
          <w:sz w:val="28"/>
          <w:szCs w:val="28"/>
        </w:rPr>
        <w:t>rate</w:t>
      </w:r>
      <w:proofErr w:type="spellEnd"/>
      <w:r w:rsidRPr="008E2889">
        <w:rPr>
          <w:rFonts w:ascii="Times New Roman" w:eastAsia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8E2889">
        <w:rPr>
          <w:rFonts w:ascii="Times New Roman" w:eastAsia="Times New Roman" w:hAnsi="Times New Roman"/>
          <w:bCs/>
          <w:iCs/>
          <w:sz w:val="28"/>
          <w:szCs w:val="28"/>
        </w:rPr>
        <w:t>limiting</w:t>
      </w:r>
      <w:proofErr w:type="spellEnd"/>
      <w:r w:rsidRPr="008E2889">
        <w:rPr>
          <w:rFonts w:ascii="Times New Roman" w:eastAsia="Times New Roman" w:hAnsi="Times New Roman"/>
          <w:bCs/>
          <w:iCs/>
          <w:sz w:val="28"/>
          <w:szCs w:val="28"/>
        </w:rPr>
        <w:t xml:space="preserve"> по источнику; флуд от одного не блокирует других</w:t>
      </w:r>
      <w:r>
        <w:rPr>
          <w:rFonts w:ascii="Times New Roman" w:eastAsia="Times New Roman" w:hAnsi="Times New Roman"/>
          <w:bCs/>
          <w:iCs/>
          <w:sz w:val="28"/>
          <w:szCs w:val="28"/>
        </w:rPr>
        <w:t>.</w:t>
      </w:r>
    </w:p>
    <w:p w14:paraId="0DF5C5DD" w14:textId="1D8AFE7A" w:rsidR="008E2889" w:rsidRPr="008E2889" w:rsidRDefault="008E2889" w:rsidP="00B74AB0">
      <w:pPr>
        <w:pStyle w:val="aff1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/>
          <w:bCs/>
          <w:i/>
          <w:sz w:val="28"/>
          <w:szCs w:val="28"/>
        </w:rPr>
      </w:pPr>
      <w:r w:rsidRPr="008E2889">
        <w:rPr>
          <w:rFonts w:ascii="Times New Roman" w:eastAsia="Times New Roman" w:hAnsi="Times New Roman"/>
          <w:bCs/>
          <w:iCs/>
          <w:sz w:val="28"/>
          <w:szCs w:val="28"/>
        </w:rPr>
        <w:t xml:space="preserve">Защита от CybTL_04 </w:t>
      </w:r>
      <w:r>
        <w:rPr>
          <w:rFonts w:ascii="Times New Roman" w:eastAsia="Times New Roman" w:hAnsi="Times New Roman"/>
          <w:bCs/>
          <w:iCs/>
          <w:sz w:val="28"/>
          <w:szCs w:val="28"/>
        </w:rPr>
        <w:t>-</w:t>
      </w:r>
      <w:r w:rsidRPr="008E2889">
        <w:rPr>
          <w:rFonts w:ascii="Times New Roman" w:eastAsia="Times New Roman" w:hAnsi="Times New Roman"/>
          <w:bCs/>
          <w:iCs/>
          <w:sz w:val="28"/>
          <w:szCs w:val="28"/>
        </w:rPr>
        <w:t xml:space="preserve"> монитор отклоняет </w:t>
      </w:r>
      <w:proofErr w:type="spellStart"/>
      <w:r w:rsidRPr="008E2889">
        <w:rPr>
          <w:rFonts w:ascii="Times New Roman" w:eastAsia="Times New Roman" w:hAnsi="Times New Roman"/>
          <w:bCs/>
          <w:iCs/>
          <w:sz w:val="28"/>
          <w:szCs w:val="28"/>
        </w:rPr>
        <w:t>events</w:t>
      </w:r>
      <w:proofErr w:type="spellEnd"/>
      <w:r w:rsidRPr="008E2889">
        <w:rPr>
          <w:rFonts w:ascii="Times New Roman" w:eastAsia="Times New Roman" w:hAnsi="Times New Roman"/>
          <w:bCs/>
          <w:iCs/>
          <w:sz w:val="28"/>
          <w:szCs w:val="28"/>
        </w:rPr>
        <w:t xml:space="preserve"> со </w:t>
      </w:r>
      <w:proofErr w:type="spellStart"/>
      <w:r w:rsidRPr="008E2889">
        <w:rPr>
          <w:rFonts w:ascii="Times New Roman" w:eastAsia="Times New Roman" w:hAnsi="Times New Roman"/>
          <w:bCs/>
          <w:iCs/>
          <w:sz w:val="28"/>
          <w:szCs w:val="28"/>
        </w:rPr>
        <w:t>timestamp</w:t>
      </w:r>
      <w:proofErr w:type="spellEnd"/>
      <w:r w:rsidRPr="008E2889">
        <w:rPr>
          <w:rFonts w:ascii="Times New Roman" w:eastAsia="Times New Roman" w:hAnsi="Times New Roman"/>
          <w:bCs/>
          <w:iCs/>
          <w:sz w:val="28"/>
          <w:szCs w:val="28"/>
        </w:rPr>
        <w:t> старше 1 секунды</w:t>
      </w:r>
      <w:r>
        <w:rPr>
          <w:rFonts w:ascii="Times New Roman" w:eastAsia="Times New Roman" w:hAnsi="Times New Roman"/>
          <w:bCs/>
          <w:iCs/>
          <w:sz w:val="28"/>
          <w:szCs w:val="28"/>
        </w:rPr>
        <w:t>.</w:t>
      </w:r>
    </w:p>
    <w:p w14:paraId="2B6D6274" w14:textId="77777777" w:rsidR="00465470" w:rsidRDefault="00465470" w:rsidP="00F1069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E66BD1B" w14:textId="27EA5F09" w:rsidR="00465470" w:rsidRPr="00F10695" w:rsidRDefault="002500FE" w:rsidP="0046547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</w:t>
      </w:r>
      <w:r w:rsidRPr="002500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="00465470"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465470"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AF6332" w:rsidRPr="00AF63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Интеграция с внешними системами </w:t>
      </w:r>
      <w:r w:rsidR="00465470"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proofErr w:type="spellStart"/>
      <w:r w:rsidR="00465470"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вариатив</w:t>
      </w:r>
      <w:proofErr w:type="spellEnd"/>
      <w:r w:rsidR="00465470"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14:paraId="66717ACA" w14:textId="49F1D285" w:rsidR="00465470" w:rsidRPr="00465470" w:rsidRDefault="00465470" w:rsidP="0046547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96417" w:rsidRPr="00012B71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F566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часа 0</w:t>
      </w:r>
      <w:r w:rsidR="00EA65DB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F566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минут</w:t>
      </w:r>
    </w:p>
    <w:p w14:paraId="2A808A40" w14:textId="77777777" w:rsidR="00465470" w:rsidRDefault="00465470" w:rsidP="0046547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09B142D8" w14:textId="5DE5BF0A" w:rsidR="00AF6332" w:rsidRPr="00AF6332" w:rsidRDefault="00AF6332" w:rsidP="00AF63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AF633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Подключить систему управления светофором к внешнему источнику команд — городской системе управления транспортом — с обязательной </w:t>
      </w:r>
      <w:r w:rsidRPr="00AF6332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 xml:space="preserve">авторизацией через монитор безопасности. Написать </w:t>
      </w:r>
      <w:proofErr w:type="spellStart"/>
      <w:r w:rsidRPr="00AF6332">
        <w:rPr>
          <w:rFonts w:ascii="Times New Roman" w:eastAsia="Times New Roman" w:hAnsi="Times New Roman" w:cs="Times New Roman"/>
          <w:bCs/>
          <w:iCs/>
          <w:sz w:val="28"/>
          <w:szCs w:val="28"/>
        </w:rPr>
        <w:t>автотесты</w:t>
      </w:r>
      <w:proofErr w:type="spellEnd"/>
      <w:r w:rsidRPr="00AF633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для проверки корректности работы.</w:t>
      </w:r>
    </w:p>
    <w:p w14:paraId="067C1F72" w14:textId="77777777" w:rsidR="00AF6332" w:rsidRPr="00AF6332" w:rsidRDefault="00AF6332" w:rsidP="00AF6332">
      <w:p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 w:rsidRPr="00AF6332">
        <w:rPr>
          <w:rFonts w:ascii="Times New Roman" w:eastAsia="Times New Roman" w:hAnsi="Times New Roman"/>
          <w:bCs/>
          <w:iCs/>
          <w:sz w:val="28"/>
          <w:szCs w:val="28"/>
        </w:rPr>
        <w:t>Входные данные и материалы:</w:t>
      </w:r>
    </w:p>
    <w:p w14:paraId="65C034C5" w14:textId="341C9508" w:rsidR="00AF6332" w:rsidRPr="00AF6332" w:rsidRDefault="00AF6332" w:rsidP="00B74AB0">
      <w:pPr>
        <w:pStyle w:val="aff1"/>
        <w:numPr>
          <w:ilvl w:val="0"/>
          <w:numId w:val="22"/>
        </w:numPr>
        <w:spacing w:after="0" w:line="360" w:lineRule="auto"/>
        <w:rPr>
          <w:rFonts w:ascii="Times New Roman" w:eastAsia="Times New Roman" w:hAnsi="Times New Roman"/>
          <w:bCs/>
          <w:iCs/>
          <w:sz w:val="28"/>
          <w:szCs w:val="28"/>
        </w:rPr>
      </w:pPr>
      <w:r w:rsidRPr="008E2889">
        <w:rPr>
          <w:rFonts w:ascii="Times New Roman" w:eastAsia="Times New Roman" w:hAnsi="Times New Roman"/>
          <w:bCs/>
          <w:iCs/>
          <w:sz w:val="28"/>
          <w:szCs w:val="28"/>
        </w:rPr>
        <w:t>Готовая рабочая архитектура из модулей</w:t>
      </w: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с</w:t>
      </w:r>
      <w:r w:rsidRPr="00AF6332">
        <w:rPr>
          <w:rFonts w:ascii="Times New Roman" w:eastAsia="Times New Roman" w:hAnsi="Times New Roman"/>
          <w:bCs/>
          <w:iCs/>
          <w:sz w:val="28"/>
          <w:szCs w:val="28"/>
        </w:rPr>
        <w:t xml:space="preserve"> защитами из модулей А–В</w:t>
      </w:r>
      <w:r>
        <w:rPr>
          <w:rFonts w:ascii="Times New Roman" w:eastAsia="Times New Roman" w:hAnsi="Times New Roman"/>
          <w:bCs/>
          <w:iCs/>
          <w:sz w:val="28"/>
          <w:szCs w:val="28"/>
        </w:rPr>
        <w:t>.</w:t>
      </w:r>
    </w:p>
    <w:p w14:paraId="19B558FD" w14:textId="22938E0A" w:rsidR="00AF6332" w:rsidRPr="00AF6332" w:rsidRDefault="00AF6332" w:rsidP="00B74AB0">
      <w:pPr>
        <w:pStyle w:val="aff1"/>
        <w:numPr>
          <w:ilvl w:val="0"/>
          <w:numId w:val="22"/>
        </w:numPr>
        <w:spacing w:after="0" w:line="360" w:lineRule="auto"/>
        <w:rPr>
          <w:rFonts w:ascii="Times New Roman" w:eastAsia="Times New Roman" w:hAnsi="Times New Roman"/>
          <w:bCs/>
          <w:iCs/>
          <w:sz w:val="28"/>
          <w:szCs w:val="28"/>
        </w:rPr>
      </w:pPr>
      <w:r w:rsidRPr="008E2889"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>Jupyter</w:t>
      </w: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</w:t>
      </w:r>
      <w:r w:rsidRPr="008E2889">
        <w:rPr>
          <w:rFonts w:ascii="Times New Roman" w:eastAsia="Times New Roman" w:hAnsi="Times New Roman"/>
          <w:bCs/>
          <w:iCs/>
          <w:sz w:val="28"/>
          <w:szCs w:val="28"/>
        </w:rPr>
        <w:t>ноутбук</w:t>
      </w: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AF6332">
        <w:rPr>
          <w:rFonts w:ascii="Times New Roman" w:eastAsia="Times New Roman" w:hAnsi="Times New Roman"/>
          <w:bCs/>
          <w:iCs/>
          <w:sz w:val="28"/>
          <w:szCs w:val="28"/>
        </w:rPr>
        <w:t>ModuleG</w:t>
      </w:r>
      <w:proofErr w:type="spellEnd"/>
      <w:r w:rsidRPr="00AF6332">
        <w:rPr>
          <w:rFonts w:ascii="Times New Roman" w:eastAsia="Times New Roman" w:hAnsi="Times New Roman"/>
          <w:bCs/>
          <w:iCs/>
          <w:sz w:val="28"/>
          <w:szCs w:val="28"/>
        </w:rPr>
        <w:t>/</w:t>
      </w:r>
      <w:proofErr w:type="spellStart"/>
      <w:r w:rsidRPr="00AF6332">
        <w:rPr>
          <w:rFonts w:ascii="Times New Roman" w:eastAsia="Times New Roman" w:hAnsi="Times New Roman"/>
          <w:bCs/>
          <w:iCs/>
          <w:sz w:val="28"/>
          <w:szCs w:val="28"/>
        </w:rPr>
        <w:t>mod_G_code.ipynb</w:t>
      </w:r>
      <w:proofErr w:type="spellEnd"/>
      <w:r w:rsidRPr="00AF6332">
        <w:rPr>
          <w:rFonts w:ascii="Times New Roman" w:eastAsia="Times New Roman" w:hAnsi="Times New Roman"/>
          <w:bCs/>
          <w:iCs/>
          <w:sz w:val="28"/>
          <w:szCs w:val="28"/>
        </w:rPr>
        <w:t> с шаблоном класса </w:t>
      </w:r>
      <w:proofErr w:type="spellStart"/>
      <w:r w:rsidRPr="00AF6332">
        <w:rPr>
          <w:rFonts w:ascii="Times New Roman" w:eastAsia="Times New Roman" w:hAnsi="Times New Roman"/>
          <w:bCs/>
          <w:iCs/>
          <w:sz w:val="28"/>
          <w:szCs w:val="28"/>
        </w:rPr>
        <w:t>CitySystemConnector</w:t>
      </w:r>
      <w:proofErr w:type="spellEnd"/>
      <w:r w:rsidRPr="00AF6332">
        <w:rPr>
          <w:rFonts w:ascii="Times New Roman" w:eastAsia="Times New Roman" w:hAnsi="Times New Roman"/>
          <w:bCs/>
          <w:iCs/>
          <w:sz w:val="28"/>
          <w:szCs w:val="28"/>
        </w:rPr>
        <w:t> и метками TODO</w:t>
      </w:r>
      <w:r>
        <w:rPr>
          <w:rFonts w:ascii="Times New Roman" w:eastAsia="Times New Roman" w:hAnsi="Times New Roman"/>
          <w:bCs/>
          <w:iCs/>
          <w:sz w:val="28"/>
          <w:szCs w:val="28"/>
        </w:rPr>
        <w:t>.</w:t>
      </w:r>
    </w:p>
    <w:p w14:paraId="5D239935" w14:textId="0586E5E0" w:rsidR="00AF6332" w:rsidRPr="00AF6332" w:rsidRDefault="00AF6332" w:rsidP="00B74AB0">
      <w:pPr>
        <w:pStyle w:val="aff1"/>
        <w:numPr>
          <w:ilvl w:val="0"/>
          <w:numId w:val="22"/>
        </w:numPr>
        <w:spacing w:after="0" w:line="360" w:lineRule="auto"/>
        <w:rPr>
          <w:rFonts w:ascii="Times New Roman" w:eastAsia="Times New Roman" w:hAnsi="Times New Roman"/>
          <w:bCs/>
          <w:iCs/>
          <w:sz w:val="28"/>
          <w:szCs w:val="28"/>
        </w:rPr>
      </w:pPr>
      <w:proofErr w:type="spellStart"/>
      <w:r w:rsidRPr="00AF6332">
        <w:rPr>
          <w:rFonts w:ascii="Times New Roman" w:eastAsia="Times New Roman" w:hAnsi="Times New Roman"/>
          <w:bCs/>
          <w:iCs/>
          <w:sz w:val="28"/>
          <w:szCs w:val="28"/>
        </w:rPr>
        <w:t>Mock</w:t>
      </w:r>
      <w:proofErr w:type="spellEnd"/>
      <w:r w:rsidRPr="00AF6332">
        <w:rPr>
          <w:rFonts w:ascii="Times New Roman" w:eastAsia="Times New Roman" w:hAnsi="Times New Roman"/>
          <w:bCs/>
          <w:iCs/>
          <w:sz w:val="28"/>
          <w:szCs w:val="28"/>
        </w:rPr>
        <w:t>-сервер городской системы для локального тестирования</w:t>
      </w:r>
      <w:r>
        <w:rPr>
          <w:rFonts w:ascii="Times New Roman" w:eastAsia="Times New Roman" w:hAnsi="Times New Roman"/>
          <w:bCs/>
          <w:iCs/>
          <w:sz w:val="28"/>
          <w:szCs w:val="28"/>
        </w:rPr>
        <w:t>.</w:t>
      </w:r>
    </w:p>
    <w:p w14:paraId="17F30708" w14:textId="3A771B23" w:rsidR="00AF6332" w:rsidRPr="00AF6332" w:rsidRDefault="00AF6332" w:rsidP="00AF6332">
      <w:pPr>
        <w:spacing w:after="0" w:line="36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AF6332">
        <w:rPr>
          <w:rFonts w:ascii="Times New Roman" w:eastAsia="Times New Roman" w:hAnsi="Times New Roman" w:cs="Times New Roman"/>
          <w:bCs/>
          <w:iCs/>
          <w:sz w:val="28"/>
          <w:szCs w:val="28"/>
        </w:rPr>
        <w:t>Что нужно получить на выходе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:</w:t>
      </w:r>
    </w:p>
    <w:p w14:paraId="616178E0" w14:textId="2B996DD0" w:rsidR="00AF6332" w:rsidRPr="00AF6332" w:rsidRDefault="00AF6332" w:rsidP="00B74AB0">
      <w:pPr>
        <w:pStyle w:val="aff1"/>
        <w:numPr>
          <w:ilvl w:val="0"/>
          <w:numId w:val="23"/>
        </w:numPr>
        <w:spacing w:after="0" w:line="360" w:lineRule="auto"/>
        <w:rPr>
          <w:rFonts w:ascii="Times New Roman" w:eastAsia="Times New Roman" w:hAnsi="Times New Roman"/>
          <w:bCs/>
          <w:iCs/>
          <w:sz w:val="28"/>
          <w:szCs w:val="28"/>
        </w:rPr>
      </w:pPr>
      <w:r w:rsidRPr="00AF6332">
        <w:rPr>
          <w:rFonts w:ascii="Times New Roman" w:eastAsia="Times New Roman" w:hAnsi="Times New Roman"/>
          <w:bCs/>
          <w:iCs/>
          <w:sz w:val="28"/>
          <w:szCs w:val="28"/>
        </w:rPr>
        <w:t>Класс </w:t>
      </w:r>
      <w:proofErr w:type="spellStart"/>
      <w:r w:rsidRPr="00AF6332">
        <w:rPr>
          <w:rFonts w:ascii="Times New Roman" w:eastAsia="Times New Roman" w:hAnsi="Times New Roman"/>
          <w:bCs/>
          <w:iCs/>
          <w:sz w:val="28"/>
          <w:szCs w:val="28"/>
        </w:rPr>
        <w:t>CitySystemConnector</w:t>
      </w:r>
      <w:proofErr w:type="spellEnd"/>
      <w:r w:rsidRPr="00AF6332">
        <w:rPr>
          <w:rFonts w:ascii="Times New Roman" w:eastAsia="Times New Roman" w:hAnsi="Times New Roman"/>
          <w:bCs/>
          <w:iCs/>
          <w:sz w:val="28"/>
          <w:szCs w:val="28"/>
        </w:rPr>
        <w:t> с методом </w:t>
      </w:r>
      <w:proofErr w:type="spellStart"/>
      <w:r w:rsidRPr="00AF6332">
        <w:rPr>
          <w:rFonts w:ascii="Times New Roman" w:eastAsia="Times New Roman" w:hAnsi="Times New Roman"/>
          <w:bCs/>
          <w:iCs/>
          <w:sz w:val="28"/>
          <w:szCs w:val="28"/>
        </w:rPr>
        <w:t>get_command_from_city</w:t>
      </w:r>
      <w:proofErr w:type="spellEnd"/>
      <w:r w:rsidRPr="00AF6332">
        <w:rPr>
          <w:rFonts w:ascii="Times New Roman" w:eastAsia="Times New Roman" w:hAnsi="Times New Roman"/>
          <w:bCs/>
          <w:iCs/>
          <w:sz w:val="28"/>
          <w:szCs w:val="28"/>
        </w:rPr>
        <w:t>() — получение команды от городской системы</w:t>
      </w:r>
      <w:r>
        <w:rPr>
          <w:rFonts w:ascii="Times New Roman" w:eastAsia="Times New Roman" w:hAnsi="Times New Roman"/>
          <w:bCs/>
          <w:iCs/>
          <w:sz w:val="28"/>
          <w:szCs w:val="28"/>
        </w:rPr>
        <w:t>.</w:t>
      </w:r>
    </w:p>
    <w:p w14:paraId="73670157" w14:textId="3816A0A6" w:rsidR="00AF6332" w:rsidRPr="00AF6332" w:rsidRDefault="00AF6332" w:rsidP="00B74AB0">
      <w:pPr>
        <w:pStyle w:val="aff1"/>
        <w:numPr>
          <w:ilvl w:val="0"/>
          <w:numId w:val="23"/>
        </w:numPr>
        <w:spacing w:after="0" w:line="360" w:lineRule="auto"/>
        <w:rPr>
          <w:rFonts w:ascii="Times New Roman" w:eastAsia="Times New Roman" w:hAnsi="Times New Roman"/>
          <w:bCs/>
          <w:iCs/>
          <w:sz w:val="28"/>
          <w:szCs w:val="28"/>
        </w:rPr>
      </w:pPr>
      <w:r w:rsidRPr="00AF6332">
        <w:rPr>
          <w:rFonts w:ascii="Times New Roman" w:eastAsia="Times New Roman" w:hAnsi="Times New Roman"/>
          <w:bCs/>
          <w:iCs/>
          <w:sz w:val="28"/>
          <w:szCs w:val="28"/>
        </w:rPr>
        <w:t>Метод </w:t>
      </w:r>
      <w:proofErr w:type="spellStart"/>
      <w:r w:rsidRPr="00AF6332">
        <w:rPr>
          <w:rFonts w:ascii="Times New Roman" w:eastAsia="Times New Roman" w:hAnsi="Times New Roman"/>
          <w:bCs/>
          <w:iCs/>
          <w:sz w:val="28"/>
          <w:szCs w:val="28"/>
        </w:rPr>
        <w:t>send_command_to_monitor</w:t>
      </w:r>
      <w:proofErr w:type="spellEnd"/>
      <w:r w:rsidRPr="00AF6332">
        <w:rPr>
          <w:rFonts w:ascii="Times New Roman" w:eastAsia="Times New Roman" w:hAnsi="Times New Roman"/>
          <w:bCs/>
          <w:iCs/>
          <w:sz w:val="28"/>
          <w:szCs w:val="28"/>
        </w:rPr>
        <w:t>() формирует Event с флагом </w:t>
      </w:r>
      <w:proofErr w:type="spellStart"/>
      <w:r w:rsidRPr="00AF6332">
        <w:rPr>
          <w:rFonts w:ascii="Times New Roman" w:eastAsia="Times New Roman" w:hAnsi="Times New Roman"/>
          <w:bCs/>
          <w:iCs/>
          <w:sz w:val="28"/>
          <w:szCs w:val="28"/>
        </w:rPr>
        <w:t>from_city</w:t>
      </w:r>
      <w:proofErr w:type="spellEnd"/>
      <w:r w:rsidRPr="00AF6332">
        <w:rPr>
          <w:rFonts w:ascii="Times New Roman" w:eastAsia="Times New Roman" w:hAnsi="Times New Roman"/>
          <w:bCs/>
          <w:iCs/>
          <w:sz w:val="28"/>
          <w:szCs w:val="28"/>
        </w:rPr>
        <w:t>: True и отправляет в монитор</w:t>
      </w:r>
      <w:r>
        <w:rPr>
          <w:rFonts w:ascii="Times New Roman" w:eastAsia="Times New Roman" w:hAnsi="Times New Roman"/>
          <w:bCs/>
          <w:iCs/>
          <w:sz w:val="28"/>
          <w:szCs w:val="28"/>
        </w:rPr>
        <w:t>.</w:t>
      </w:r>
    </w:p>
    <w:p w14:paraId="51AB49E2" w14:textId="571DE335" w:rsidR="00AF6332" w:rsidRPr="00AF6332" w:rsidRDefault="00AF6332" w:rsidP="00B74AB0">
      <w:pPr>
        <w:pStyle w:val="aff1"/>
        <w:numPr>
          <w:ilvl w:val="0"/>
          <w:numId w:val="23"/>
        </w:numPr>
        <w:spacing w:after="0" w:line="360" w:lineRule="auto"/>
        <w:rPr>
          <w:rFonts w:ascii="Times New Roman" w:eastAsia="Times New Roman" w:hAnsi="Times New Roman"/>
          <w:bCs/>
          <w:iCs/>
          <w:sz w:val="28"/>
          <w:szCs w:val="28"/>
        </w:rPr>
      </w:pPr>
      <w:r w:rsidRPr="00AF6332">
        <w:rPr>
          <w:rFonts w:ascii="Times New Roman" w:eastAsia="Times New Roman" w:hAnsi="Times New Roman"/>
          <w:bCs/>
          <w:iCs/>
          <w:sz w:val="28"/>
          <w:szCs w:val="28"/>
        </w:rPr>
        <w:t>Политика авторизации в мониторе: команда проходит только при </w:t>
      </w:r>
      <w:proofErr w:type="spellStart"/>
      <w:r w:rsidRPr="00AF6332">
        <w:rPr>
          <w:rFonts w:ascii="Times New Roman" w:eastAsia="Times New Roman" w:hAnsi="Times New Roman"/>
          <w:bCs/>
          <w:iCs/>
          <w:sz w:val="28"/>
          <w:szCs w:val="28"/>
        </w:rPr>
        <w:t>from_city</w:t>
      </w:r>
      <w:proofErr w:type="spellEnd"/>
      <w:r w:rsidRPr="00AF6332">
        <w:rPr>
          <w:rFonts w:ascii="Times New Roman" w:eastAsia="Times New Roman" w:hAnsi="Times New Roman"/>
          <w:bCs/>
          <w:iCs/>
          <w:sz w:val="28"/>
          <w:szCs w:val="28"/>
        </w:rPr>
        <w:t>=True И </w:t>
      </w:r>
      <w:proofErr w:type="spellStart"/>
      <w:r w:rsidRPr="00AF6332">
        <w:rPr>
          <w:rFonts w:ascii="Times New Roman" w:eastAsia="Times New Roman" w:hAnsi="Times New Roman"/>
          <w:bCs/>
          <w:iCs/>
          <w:sz w:val="28"/>
          <w:szCs w:val="28"/>
        </w:rPr>
        <w:t>authorized</w:t>
      </w:r>
      <w:proofErr w:type="spellEnd"/>
      <w:r w:rsidRPr="00AF6332">
        <w:rPr>
          <w:rFonts w:ascii="Times New Roman" w:eastAsia="Times New Roman" w:hAnsi="Times New Roman"/>
          <w:bCs/>
          <w:iCs/>
          <w:sz w:val="28"/>
          <w:szCs w:val="28"/>
        </w:rPr>
        <w:t>=True</w:t>
      </w:r>
      <w:r>
        <w:rPr>
          <w:rFonts w:ascii="Times New Roman" w:eastAsia="Times New Roman" w:hAnsi="Times New Roman"/>
          <w:bCs/>
          <w:iCs/>
          <w:sz w:val="28"/>
          <w:szCs w:val="28"/>
        </w:rPr>
        <w:t>.</w:t>
      </w:r>
    </w:p>
    <w:p w14:paraId="7EA9AF1B" w14:textId="77777777" w:rsidR="009E5BD9" w:rsidRPr="00F10695" w:rsidRDefault="009E5BD9" w:rsidP="00F10695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</w:p>
    <w:p w14:paraId="7143A49C" w14:textId="25B99DE9" w:rsidR="00333F62" w:rsidRDefault="0060658F" w:rsidP="00333F62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2" w:name="_Toc78885643"/>
      <w:bookmarkStart w:id="13" w:name="_Toc222794525"/>
      <w:r w:rsidRPr="00D83E4E">
        <w:rPr>
          <w:rFonts w:ascii="Times New Roman" w:hAnsi="Times New Roman"/>
          <w:color w:val="auto"/>
          <w:sz w:val="28"/>
          <w:szCs w:val="28"/>
        </w:rPr>
        <w:lastRenderedPageBreak/>
        <w:t xml:space="preserve">2. </w:t>
      </w:r>
      <w:r w:rsidR="00D17132" w:rsidRPr="00D83E4E">
        <w:rPr>
          <w:rFonts w:ascii="Times New Roman" w:hAnsi="Times New Roman"/>
          <w:color w:val="auto"/>
          <w:sz w:val="28"/>
          <w:szCs w:val="28"/>
        </w:rPr>
        <w:t>СПЕЦИАЛЬНЫЕ ПРАВИЛА КОМПЕТЕНЦИИ</w:t>
      </w:r>
      <w:bookmarkEnd w:id="12"/>
      <w:bookmarkEnd w:id="13"/>
    </w:p>
    <w:p w14:paraId="590D9FE9" w14:textId="77777777" w:rsidR="00333F62" w:rsidRDefault="00333F62" w:rsidP="00333F6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23E8">
        <w:rPr>
          <w:rFonts w:ascii="Times New Roman" w:hAnsi="Times New Roman" w:cs="Times New Roman"/>
          <w:sz w:val="28"/>
          <w:szCs w:val="28"/>
        </w:rPr>
        <w:t xml:space="preserve">Задания состоят из модулей, выполняемых последовательно. Оценивание производится экспертами после сдачи конкурсантами решения </w:t>
      </w:r>
      <w:r>
        <w:rPr>
          <w:rFonts w:ascii="Times New Roman" w:hAnsi="Times New Roman" w:cs="Times New Roman"/>
          <w:sz w:val="28"/>
          <w:szCs w:val="28"/>
        </w:rPr>
        <w:t>каждого модуля</w:t>
      </w:r>
      <w:r w:rsidRPr="00D123E8">
        <w:rPr>
          <w:rFonts w:ascii="Times New Roman" w:hAnsi="Times New Roman" w:cs="Times New Roman"/>
          <w:sz w:val="28"/>
          <w:szCs w:val="28"/>
        </w:rPr>
        <w:t>, согласно критериям оценки.</w:t>
      </w:r>
    </w:p>
    <w:p w14:paraId="581AF14D" w14:textId="77777777" w:rsidR="00041819" w:rsidRDefault="00041819" w:rsidP="00041819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последующих этапов чемпионата, конкурсантам будет предложено решить ещё 2 модуля (итого 6 модулей в сумме, из которых 4 модуля будут инвариантны, и ещё 2 – вариативны). В состав расширенного набора модулей будет входить:</w:t>
      </w:r>
    </w:p>
    <w:p w14:paraId="1CA7F8D5" w14:textId="77777777" w:rsidR="00041819" w:rsidRDefault="00041819" w:rsidP="00041819">
      <w:pPr>
        <w:pStyle w:val="aff1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Настройка окружения для выполнения задач.</w:t>
      </w:r>
    </w:p>
    <w:p w14:paraId="7301BF65" w14:textId="77777777" w:rsidR="00041819" w:rsidRDefault="00041819" w:rsidP="00041819">
      <w:pPr>
        <w:pStyle w:val="aff1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человеко-машинных интерфейсов для обеспечения безопасности.</w:t>
      </w:r>
    </w:p>
    <w:p w14:paraId="24D69B92" w14:textId="70CD43F2" w:rsidR="00041819" w:rsidRPr="00041819" w:rsidRDefault="00041819" w:rsidP="0004181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Данные формулировки представлены для ознакомления и служат для определения направлений подготовки конкурсантов, планирующих участие в последующих этапах чемпионата.</w:t>
      </w:r>
    </w:p>
    <w:p w14:paraId="7ABCA29B" w14:textId="4D0D5CFB" w:rsidR="00333F62" w:rsidRDefault="00333F62" w:rsidP="00333F6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непосредственно данного КЗ, конкурсантам необходимо следовать конкурсной информации, размещённой в блоках с пометкой «Важно – конкурсная информация» в предоставляемых рабочих материалах по модулю (включая, но не ограничиваясь,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Jupyter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Notebook</w:t>
      </w:r>
      <w:r w:rsidRPr="00381B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файлы для каждого модуля). Данные из этих разделов приравниваются к КЗ, все описанные требования и штрафы применяются аналогично таковым из данного КЗ.</w:t>
      </w:r>
      <w:r w:rsidRPr="00172D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ходе проведения чемпионатного мероприятия рабочие материалы по модулям могут быть дополнены или изменены (с целью исправления недочётов или прояснения условий выполнения задач) с обязательным оповещением конкурсантов и согласованием экспертов-наставников.</w:t>
      </w:r>
    </w:p>
    <w:p w14:paraId="63A3890A" w14:textId="0DDBA871" w:rsidR="00221742" w:rsidRDefault="00221742" w:rsidP="0022174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23E8">
        <w:rPr>
          <w:rFonts w:ascii="Times New Roman" w:hAnsi="Times New Roman" w:cs="Times New Roman"/>
          <w:sz w:val="28"/>
          <w:szCs w:val="28"/>
        </w:rPr>
        <w:t xml:space="preserve">Необходимое программное обеспечение, пояснения к заданию, примеры решений и документация находятся в репозиториях </w:t>
      </w:r>
      <w:proofErr w:type="spellStart"/>
      <w:r w:rsidRPr="00D123E8">
        <w:rPr>
          <w:rFonts w:ascii="Times New Roman" w:hAnsi="Times New Roman" w:cs="Times New Roman"/>
          <w:sz w:val="28"/>
          <w:szCs w:val="28"/>
        </w:rPr>
        <w:t>GitFlic</w:t>
      </w:r>
      <w:proofErr w:type="spellEnd"/>
      <w:r w:rsidRPr="00D123E8">
        <w:rPr>
          <w:rFonts w:ascii="Times New Roman" w:hAnsi="Times New Roman" w:cs="Times New Roman"/>
          <w:sz w:val="28"/>
          <w:szCs w:val="28"/>
        </w:rPr>
        <w:t xml:space="preserve"> по ссылке: </w:t>
      </w:r>
      <w:r w:rsidRPr="00262FB8">
        <w:rPr>
          <w:rFonts w:ascii="Times New Roman" w:hAnsi="Times New Roman" w:cs="Times New Roman"/>
          <w:sz w:val="28"/>
          <w:szCs w:val="28"/>
        </w:rPr>
        <w:t>https://gitflic.ru/company/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kibats</w:t>
      </w:r>
      <w:proofErr w:type="spellEnd"/>
      <w:r w:rsidRPr="0022174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region</w:t>
      </w:r>
      <w:r w:rsidRPr="00262FB8">
        <w:rPr>
          <w:rFonts w:ascii="Times New Roman" w:hAnsi="Times New Roman" w:cs="Times New Roman"/>
          <w:sz w:val="28"/>
          <w:szCs w:val="28"/>
        </w:rPr>
        <w:t>-202</w:t>
      </w:r>
      <w:r w:rsidRPr="00221742">
        <w:rPr>
          <w:rFonts w:ascii="Times New Roman" w:hAnsi="Times New Roman" w:cs="Times New Roman"/>
          <w:sz w:val="28"/>
          <w:szCs w:val="28"/>
        </w:rPr>
        <w:t>6</w:t>
      </w:r>
      <w:r w:rsidRPr="00D123E8">
        <w:rPr>
          <w:rFonts w:ascii="Times New Roman" w:hAnsi="Times New Roman" w:cs="Times New Roman"/>
          <w:sz w:val="28"/>
          <w:szCs w:val="28"/>
        </w:rPr>
        <w:t>.</w:t>
      </w:r>
    </w:p>
    <w:p w14:paraId="755B787B" w14:textId="51F6CBEA" w:rsidR="00333F62" w:rsidRDefault="00E15F2D" w:rsidP="00670619">
      <w:pPr>
        <w:spacing w:after="0" w:line="360" w:lineRule="auto"/>
        <w:ind w:right="30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20D3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Важно!</w:t>
      </w:r>
      <w:r w:rsidRPr="003920D3">
        <w:rPr>
          <w:rFonts w:ascii="Times New Roman" w:eastAsia="Times New Roman" w:hAnsi="Times New Roman" w:cs="Times New Roman"/>
          <w:sz w:val="28"/>
          <w:szCs w:val="28"/>
        </w:rPr>
        <w:t xml:space="preserve"> В случае нарушения любого из </w:t>
      </w:r>
      <w:r>
        <w:rPr>
          <w:rFonts w:ascii="Times New Roman" w:eastAsia="Times New Roman" w:hAnsi="Times New Roman" w:cs="Times New Roman"/>
          <w:sz w:val="28"/>
          <w:szCs w:val="28"/>
        </w:rPr>
        <w:t>правил раздел</w:t>
      </w:r>
      <w:r w:rsidR="000E3694">
        <w:rPr>
          <w:rFonts w:ascii="Times New Roman" w:eastAsia="Times New Roman" w:hAnsi="Times New Roman" w:cs="Times New Roman"/>
          <w:sz w:val="28"/>
          <w:szCs w:val="28"/>
        </w:rPr>
        <w:t>а 2 данного КЗ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920D3">
        <w:rPr>
          <w:rFonts w:ascii="Times New Roman" w:eastAsia="Times New Roman" w:hAnsi="Times New Roman" w:cs="Times New Roman"/>
          <w:sz w:val="28"/>
          <w:szCs w:val="28"/>
        </w:rPr>
        <w:t>баллы конкурсанта за текущий модуль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(в рамках которого было совершено нарушение)</w:t>
      </w:r>
      <w:r w:rsidRPr="003920D3">
        <w:rPr>
          <w:rFonts w:ascii="Times New Roman" w:eastAsia="Times New Roman" w:hAnsi="Times New Roman" w:cs="Times New Roman"/>
          <w:sz w:val="28"/>
          <w:szCs w:val="28"/>
        </w:rPr>
        <w:t xml:space="preserve"> будут аннулированы.</w:t>
      </w:r>
    </w:p>
    <w:p w14:paraId="7E6420C8" w14:textId="72ADA0D2" w:rsidR="00670619" w:rsidRDefault="00670619" w:rsidP="00670619">
      <w:pPr>
        <w:pStyle w:val="a9"/>
        <w:spacing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A8600F">
        <w:rPr>
          <w:rFonts w:ascii="Times New Roman" w:hAnsi="Times New Roman"/>
          <w:sz w:val="28"/>
          <w:szCs w:val="28"/>
        </w:rPr>
        <w:t>В ходе соревнований конкурсанту необходимо изменять код в файлах.</w:t>
      </w:r>
    </w:p>
    <w:p w14:paraId="624A8B98" w14:textId="77777777" w:rsidR="00670619" w:rsidRDefault="00670619" w:rsidP="00670619">
      <w:pPr>
        <w:pStyle w:val="a9"/>
        <w:spacing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этом необходимо следовать следующим правилам:</w:t>
      </w:r>
    </w:p>
    <w:p w14:paraId="60DA38A2" w14:textId="77777777" w:rsidR="00670619" w:rsidRDefault="00670619" w:rsidP="00B74AB0">
      <w:pPr>
        <w:pStyle w:val="a9"/>
        <w:numPr>
          <w:ilvl w:val="0"/>
          <w:numId w:val="24"/>
        </w:num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Редактированию подлежат только следующие файлы:</w:t>
      </w:r>
    </w:p>
    <w:p w14:paraId="2EBB86B4" w14:textId="77777777" w:rsidR="00670619" w:rsidRDefault="00670619" w:rsidP="00B74AB0">
      <w:pPr>
        <w:pStyle w:val="a9"/>
        <w:numPr>
          <w:ilvl w:val="1"/>
          <w:numId w:val="24"/>
        </w:num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файлы модулей (названные по шаблону «</w:t>
      </w:r>
      <w:r>
        <w:rPr>
          <w:rFonts w:ascii="Times New Roman" w:hAnsi="Times New Roman"/>
          <w:sz w:val="28"/>
          <w:szCs w:val="28"/>
          <w:lang w:val="en-US"/>
        </w:rPr>
        <w:t>mod</w:t>
      </w:r>
      <w:r w:rsidRPr="007E01BF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  <w:lang w:val="en-US"/>
        </w:rPr>
        <w:t>X</w:t>
      </w:r>
      <w:r w:rsidRPr="00D50DF2">
        <w:rPr>
          <w:rFonts w:ascii="Times New Roman" w:hAnsi="Times New Roman"/>
          <w:sz w:val="28"/>
          <w:szCs w:val="28"/>
        </w:rPr>
        <w:t xml:space="preserve"> _</w:t>
      </w:r>
      <w:r>
        <w:rPr>
          <w:rFonts w:ascii="Times New Roman" w:hAnsi="Times New Roman"/>
          <w:sz w:val="28"/>
          <w:szCs w:val="28"/>
          <w:lang w:val="en-US"/>
        </w:rPr>
        <w:t>code</w:t>
      </w:r>
      <w:r w:rsidRPr="008F3F92">
        <w:rPr>
          <w:rFonts w:ascii="Times New Roman" w:hAnsi="Times New Roman"/>
          <w:sz w:val="28"/>
          <w:szCs w:val="28"/>
        </w:rPr>
        <w:t>.</w:t>
      </w:r>
      <w:r w:rsidRPr="00067027">
        <w:rPr>
          <w:rFonts w:ascii="Times New Roman" w:hAnsi="Times New Roman"/>
          <w:b/>
          <w:bCs/>
          <w:sz w:val="28"/>
          <w:szCs w:val="28"/>
          <w:lang w:val="en-US"/>
        </w:rPr>
        <w:t>ipynb</w:t>
      </w:r>
      <w:r>
        <w:rPr>
          <w:rFonts w:ascii="Times New Roman" w:hAnsi="Times New Roman"/>
          <w:sz w:val="28"/>
          <w:szCs w:val="28"/>
        </w:rPr>
        <w:t xml:space="preserve">», где </w:t>
      </w:r>
      <w:r>
        <w:rPr>
          <w:rFonts w:ascii="Times New Roman" w:hAnsi="Times New Roman"/>
          <w:sz w:val="28"/>
          <w:szCs w:val="28"/>
          <w:lang w:val="en-US"/>
        </w:rPr>
        <w:t>X</w:t>
      </w:r>
      <w:r>
        <w:rPr>
          <w:rFonts w:ascii="Times New Roman" w:hAnsi="Times New Roman"/>
          <w:sz w:val="28"/>
          <w:szCs w:val="28"/>
        </w:rPr>
        <w:t xml:space="preserve"> – литера модуля</w:t>
      </w:r>
      <w:r w:rsidRPr="001B2E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транслитом).</w:t>
      </w:r>
    </w:p>
    <w:p w14:paraId="55B1CA51" w14:textId="38CE5C9D" w:rsidR="00670619" w:rsidRPr="008450D0" w:rsidRDefault="00670619" w:rsidP="00B74AB0">
      <w:pPr>
        <w:pStyle w:val="a9"/>
        <w:numPr>
          <w:ilvl w:val="0"/>
          <w:numId w:val="24"/>
        </w:num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Блоки с заголовком вида «Важно – конкурсная информация» из основных файлов модулей редактированию не подлежат.</w:t>
      </w:r>
    </w:p>
    <w:p w14:paraId="5E98EE2E" w14:textId="77777777" w:rsidR="00E15F2A" w:rsidRDefault="00A11569" w:rsidP="00465470">
      <w:pPr>
        <w:pStyle w:val="-2"/>
        <w:tabs>
          <w:tab w:val="left" w:pos="0"/>
        </w:tabs>
        <w:spacing w:before="0" w:after="0"/>
        <w:jc w:val="center"/>
        <w:rPr>
          <w:rFonts w:ascii="Times New Roman" w:hAnsi="Times New Roman"/>
        </w:rPr>
      </w:pPr>
      <w:bookmarkStart w:id="14" w:name="_Toc78885659"/>
      <w:bookmarkStart w:id="15" w:name="_Toc222794526"/>
      <w:r w:rsidRPr="00A4187F">
        <w:rPr>
          <w:rFonts w:ascii="Times New Roman" w:hAnsi="Times New Roman"/>
          <w:color w:val="000000"/>
        </w:rPr>
        <w:t>2</w:t>
      </w:r>
      <w:r w:rsidR="00FB022D" w:rsidRPr="00A4187F">
        <w:rPr>
          <w:rFonts w:ascii="Times New Roman" w:hAnsi="Times New Roman"/>
          <w:color w:val="000000"/>
        </w:rPr>
        <w:t>.</w:t>
      </w:r>
      <w:r w:rsidRPr="00A4187F">
        <w:rPr>
          <w:rFonts w:ascii="Times New Roman" w:hAnsi="Times New Roman"/>
          <w:color w:val="000000"/>
        </w:rPr>
        <w:t>1</w:t>
      </w:r>
      <w:r w:rsidR="00FB022D" w:rsidRPr="00A4187F">
        <w:rPr>
          <w:rFonts w:ascii="Times New Roman" w:hAnsi="Times New Roman"/>
          <w:color w:val="000000"/>
        </w:rPr>
        <w:t xml:space="preserve">. </w:t>
      </w:r>
      <w:bookmarkEnd w:id="14"/>
      <w:r w:rsidRPr="00A4187F">
        <w:rPr>
          <w:rFonts w:ascii="Times New Roman" w:hAnsi="Times New Roman"/>
        </w:rPr>
        <w:t>Личный инструмент конкурсанта</w:t>
      </w:r>
      <w:bookmarkEnd w:id="15"/>
    </w:p>
    <w:p w14:paraId="75A7B59B" w14:textId="77777777" w:rsidR="0069306B" w:rsidRPr="00D123E8" w:rsidRDefault="0069306B" w:rsidP="0069306B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23E8">
        <w:rPr>
          <w:rFonts w:ascii="Times New Roman" w:hAnsi="Times New Roman" w:cs="Times New Roman"/>
          <w:sz w:val="28"/>
          <w:szCs w:val="28"/>
        </w:rPr>
        <w:t>Конкурсанту разрешается использовать собственные инструменты, указанные в инфраструктурном листе, а также следующие инструменты:</w:t>
      </w:r>
    </w:p>
    <w:p w14:paraId="3DEEECAD" w14:textId="77777777" w:rsidR="0069306B" w:rsidRDefault="0069306B" w:rsidP="00B74AB0">
      <w:pPr>
        <w:pStyle w:val="aff1"/>
        <w:numPr>
          <w:ilvl w:val="0"/>
          <w:numId w:val="25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D123E8">
        <w:rPr>
          <w:rFonts w:ascii="Times New Roman" w:hAnsi="Times New Roman"/>
          <w:sz w:val="28"/>
          <w:szCs w:val="28"/>
        </w:rPr>
        <w:t>лавиатуру на любом языке</w:t>
      </w:r>
      <w:r>
        <w:rPr>
          <w:rFonts w:ascii="Times New Roman" w:hAnsi="Times New Roman"/>
          <w:sz w:val="28"/>
          <w:szCs w:val="28"/>
        </w:rPr>
        <w:t xml:space="preserve"> (проводную или беспроводную)</w:t>
      </w:r>
      <w:r w:rsidRPr="00D123E8">
        <w:rPr>
          <w:rFonts w:ascii="Times New Roman" w:hAnsi="Times New Roman"/>
          <w:sz w:val="28"/>
          <w:szCs w:val="28"/>
        </w:rPr>
        <w:t>. Если конкурсант пользуется своей клавиатурой, и она выходит из строя, организатор предоставляет ему замену</w:t>
      </w:r>
      <w:r>
        <w:rPr>
          <w:rFonts w:ascii="Times New Roman" w:hAnsi="Times New Roman"/>
          <w:sz w:val="28"/>
          <w:szCs w:val="28"/>
        </w:rPr>
        <w:t>.</w:t>
      </w:r>
    </w:p>
    <w:p w14:paraId="11FA7BF2" w14:textId="77777777" w:rsidR="0069306B" w:rsidRDefault="0069306B" w:rsidP="00B74AB0">
      <w:pPr>
        <w:pStyle w:val="aff1"/>
        <w:numPr>
          <w:ilvl w:val="0"/>
          <w:numId w:val="25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</w:t>
      </w:r>
      <w:r w:rsidRPr="00D123E8">
        <w:rPr>
          <w:rFonts w:ascii="Times New Roman" w:hAnsi="Times New Roman"/>
          <w:sz w:val="28"/>
          <w:szCs w:val="28"/>
        </w:rPr>
        <w:t>зыковые файлы для клавиатуры</w:t>
      </w:r>
      <w:r>
        <w:rPr>
          <w:rFonts w:ascii="Times New Roman" w:hAnsi="Times New Roman"/>
          <w:sz w:val="28"/>
          <w:szCs w:val="28"/>
        </w:rPr>
        <w:t>.</w:t>
      </w:r>
    </w:p>
    <w:p w14:paraId="5171B73F" w14:textId="77777777" w:rsidR="0069306B" w:rsidRDefault="0069306B" w:rsidP="00B74AB0">
      <w:pPr>
        <w:pStyle w:val="aff1"/>
        <w:numPr>
          <w:ilvl w:val="0"/>
          <w:numId w:val="25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D123E8">
        <w:rPr>
          <w:rFonts w:ascii="Times New Roman" w:hAnsi="Times New Roman"/>
          <w:sz w:val="28"/>
          <w:szCs w:val="28"/>
        </w:rPr>
        <w:t>ышь</w:t>
      </w:r>
      <w:r>
        <w:rPr>
          <w:rFonts w:ascii="Times New Roman" w:hAnsi="Times New Roman"/>
          <w:sz w:val="28"/>
          <w:szCs w:val="28"/>
        </w:rPr>
        <w:t xml:space="preserve"> (проводную или беспроводную).</w:t>
      </w:r>
    </w:p>
    <w:p w14:paraId="128FDEE8" w14:textId="77777777" w:rsidR="0069306B" w:rsidRDefault="0069306B" w:rsidP="00B74AB0">
      <w:pPr>
        <w:pStyle w:val="aff1"/>
        <w:numPr>
          <w:ilvl w:val="0"/>
          <w:numId w:val="25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123E8">
        <w:rPr>
          <w:rFonts w:ascii="Times New Roman" w:hAnsi="Times New Roman"/>
          <w:sz w:val="28"/>
          <w:szCs w:val="28"/>
        </w:rPr>
        <w:t>USB-накопитель с музыкой</w:t>
      </w:r>
      <w:r>
        <w:rPr>
          <w:rFonts w:ascii="Times New Roman" w:hAnsi="Times New Roman"/>
          <w:sz w:val="28"/>
          <w:szCs w:val="28"/>
        </w:rPr>
        <w:t>.</w:t>
      </w:r>
    </w:p>
    <w:p w14:paraId="346716CA" w14:textId="77777777" w:rsidR="0069306B" w:rsidRDefault="0069306B" w:rsidP="00B74AB0">
      <w:pPr>
        <w:pStyle w:val="aff1"/>
        <w:numPr>
          <w:ilvl w:val="0"/>
          <w:numId w:val="25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D123E8">
        <w:rPr>
          <w:rFonts w:ascii="Times New Roman" w:hAnsi="Times New Roman"/>
          <w:sz w:val="28"/>
          <w:szCs w:val="28"/>
        </w:rPr>
        <w:t>аушники проводные</w:t>
      </w:r>
      <w:r>
        <w:rPr>
          <w:rFonts w:ascii="Times New Roman" w:hAnsi="Times New Roman"/>
          <w:sz w:val="28"/>
          <w:szCs w:val="28"/>
        </w:rPr>
        <w:t>.</w:t>
      </w:r>
    </w:p>
    <w:p w14:paraId="71E2192C" w14:textId="77777777" w:rsidR="0069306B" w:rsidRDefault="0069306B" w:rsidP="00B74AB0">
      <w:pPr>
        <w:pStyle w:val="aff1"/>
        <w:numPr>
          <w:ilvl w:val="0"/>
          <w:numId w:val="25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Канцелярские принадлежности (ручка</w:t>
      </w:r>
      <w:r w:rsidRPr="009A48C5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карандаш, бумага), предоставляемые на площадке организаторами.</w:t>
      </w:r>
    </w:p>
    <w:p w14:paraId="1D29CEBC" w14:textId="1E9BADDA" w:rsidR="00D9516F" w:rsidRDefault="00695200" w:rsidP="00695200">
      <w:pPr>
        <w:tabs>
          <w:tab w:val="left" w:pos="709"/>
        </w:tabs>
        <w:spacing w:before="240" w:after="0" w:line="360" w:lineRule="auto"/>
        <w:ind w:right="30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D9516F">
        <w:rPr>
          <w:rFonts w:ascii="Times New Roman" w:eastAsia="Times New Roman" w:hAnsi="Times New Roman" w:cs="Times New Roman"/>
          <w:color w:val="000000"/>
          <w:sz w:val="28"/>
          <w:szCs w:val="28"/>
        </w:rPr>
        <w:t>Всем предоставляется, в равных условиях:</w:t>
      </w:r>
    </w:p>
    <w:p w14:paraId="67ECD6D0" w14:textId="77777777" w:rsidR="00D9516F" w:rsidRPr="00096BF3" w:rsidRDefault="00D9516F" w:rsidP="00B74AB0">
      <w:pPr>
        <w:pStyle w:val="aff1"/>
        <w:numPr>
          <w:ilvl w:val="0"/>
          <w:numId w:val="25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96BF3">
        <w:rPr>
          <w:rFonts w:ascii="Times New Roman" w:hAnsi="Times New Roman"/>
          <w:sz w:val="28"/>
          <w:szCs w:val="28"/>
        </w:rPr>
        <w:t>Документация</w:t>
      </w:r>
      <w:r>
        <w:rPr>
          <w:rFonts w:ascii="Times New Roman" w:hAnsi="Times New Roman"/>
          <w:sz w:val="28"/>
          <w:szCs w:val="28"/>
        </w:rPr>
        <w:t xml:space="preserve"> (в том числе, печатные экземпляры КЗ)</w:t>
      </w:r>
      <w:r w:rsidRPr="00096BF3">
        <w:rPr>
          <w:rFonts w:ascii="Times New Roman" w:hAnsi="Times New Roman"/>
          <w:sz w:val="28"/>
          <w:szCs w:val="28"/>
        </w:rPr>
        <w:t>.</w:t>
      </w:r>
    </w:p>
    <w:p w14:paraId="03F9E593" w14:textId="77777777" w:rsidR="00D9516F" w:rsidRDefault="00D9516F" w:rsidP="00B74AB0">
      <w:pPr>
        <w:pStyle w:val="aff1"/>
        <w:numPr>
          <w:ilvl w:val="0"/>
          <w:numId w:val="25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96BF3">
        <w:rPr>
          <w:rFonts w:ascii="Times New Roman" w:hAnsi="Times New Roman"/>
          <w:sz w:val="28"/>
          <w:szCs w:val="28"/>
        </w:rPr>
        <w:t>Программное обеспечение, необходимое для работы с роботом.</w:t>
      </w:r>
    </w:p>
    <w:p w14:paraId="24E8DD1F" w14:textId="77777777" w:rsidR="00D9516F" w:rsidRDefault="00D9516F" w:rsidP="00B74AB0">
      <w:pPr>
        <w:pStyle w:val="aff1"/>
        <w:numPr>
          <w:ilvl w:val="0"/>
          <w:numId w:val="25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Рабочие материалы по модулю.</w:t>
      </w:r>
    </w:p>
    <w:p w14:paraId="1477A1E4" w14:textId="77777777" w:rsidR="00D9516F" w:rsidRPr="00096BF3" w:rsidRDefault="00D9516F" w:rsidP="00B74AB0">
      <w:pPr>
        <w:pStyle w:val="aff1"/>
        <w:numPr>
          <w:ilvl w:val="0"/>
          <w:numId w:val="25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Канцелярские принадлежности (ручка</w:t>
      </w:r>
      <w:r w:rsidRPr="009A48C5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карандаш, бумага).</w:t>
      </w:r>
    </w:p>
    <w:p w14:paraId="7B1ED511" w14:textId="05C69A0F" w:rsidR="00C341D9" w:rsidRPr="00BA4601" w:rsidRDefault="00BA4601" w:rsidP="00BA4601">
      <w:pPr>
        <w:pStyle w:val="-2"/>
        <w:jc w:val="center"/>
        <w:rPr>
          <w:rFonts w:ascii="Times New Roman" w:hAnsi="Times New Roman"/>
        </w:rPr>
      </w:pPr>
      <w:bookmarkStart w:id="16" w:name="_Toc222794527"/>
      <w:r>
        <w:rPr>
          <w:rFonts w:ascii="Times New Roman" w:hAnsi="Times New Roman"/>
        </w:rPr>
        <w:lastRenderedPageBreak/>
        <w:t xml:space="preserve">2.2. </w:t>
      </w:r>
      <w:r w:rsidR="00C341D9" w:rsidRPr="00BA4601">
        <w:rPr>
          <w:rFonts w:ascii="Times New Roman" w:hAnsi="Times New Roman"/>
        </w:rPr>
        <w:t>В ходе соревнований конкурсантам разрешается</w:t>
      </w:r>
      <w:bookmarkEnd w:id="16"/>
    </w:p>
    <w:p w14:paraId="68E0EFC6" w14:textId="77777777" w:rsidR="00C341D9" w:rsidRPr="00691D63" w:rsidRDefault="00C341D9" w:rsidP="00B74AB0">
      <w:pPr>
        <w:pStyle w:val="aff1"/>
        <w:numPr>
          <w:ilvl w:val="0"/>
          <w:numId w:val="25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91D63">
        <w:rPr>
          <w:rFonts w:ascii="Times New Roman" w:hAnsi="Times New Roman"/>
          <w:sz w:val="28"/>
          <w:szCs w:val="28"/>
        </w:rPr>
        <w:t xml:space="preserve">Модифицировать </w:t>
      </w:r>
      <w:r>
        <w:rPr>
          <w:rFonts w:ascii="Times New Roman" w:hAnsi="Times New Roman"/>
          <w:sz w:val="28"/>
          <w:szCs w:val="28"/>
        </w:rPr>
        <w:t>файлы</w:t>
      </w:r>
      <w:r w:rsidRPr="00691D63">
        <w:rPr>
          <w:rFonts w:ascii="Times New Roman" w:hAnsi="Times New Roman"/>
          <w:sz w:val="28"/>
          <w:szCs w:val="28"/>
        </w:rPr>
        <w:t xml:space="preserve">, которые явно разрешены </w:t>
      </w:r>
      <w:r>
        <w:rPr>
          <w:rFonts w:ascii="Times New Roman" w:hAnsi="Times New Roman"/>
          <w:sz w:val="28"/>
          <w:szCs w:val="28"/>
        </w:rPr>
        <w:t>данным КЗ</w:t>
      </w:r>
      <w:r w:rsidRPr="00691D63">
        <w:rPr>
          <w:rFonts w:ascii="Times New Roman" w:hAnsi="Times New Roman"/>
          <w:sz w:val="28"/>
          <w:szCs w:val="28"/>
        </w:rPr>
        <w:t>. При этом ответственность за работоспособность всей системы после внесения любых изменений</w:t>
      </w:r>
      <w:r>
        <w:rPr>
          <w:rFonts w:ascii="Times New Roman" w:hAnsi="Times New Roman"/>
          <w:sz w:val="28"/>
          <w:szCs w:val="28"/>
        </w:rPr>
        <w:t xml:space="preserve"> в любые элементы АРМ</w:t>
      </w:r>
      <w:r w:rsidRPr="00691D63">
        <w:rPr>
          <w:rFonts w:ascii="Times New Roman" w:hAnsi="Times New Roman"/>
          <w:sz w:val="28"/>
          <w:szCs w:val="28"/>
        </w:rPr>
        <w:t>, или возможность/невозможность отменить неудачные изменения лежит полностью на конкурсанте</w:t>
      </w:r>
      <w:r>
        <w:rPr>
          <w:rFonts w:ascii="Times New Roman" w:hAnsi="Times New Roman"/>
          <w:sz w:val="28"/>
          <w:szCs w:val="28"/>
        </w:rPr>
        <w:t xml:space="preserve"> (за исключением зарегистрированных ГЭ случаев технической неисправности АРМ, гарантированно произошедших не по вине конкурсанта)</w:t>
      </w:r>
      <w:r w:rsidRPr="00691D63">
        <w:rPr>
          <w:rFonts w:ascii="Times New Roman" w:hAnsi="Times New Roman"/>
          <w:sz w:val="28"/>
          <w:szCs w:val="28"/>
        </w:rPr>
        <w:t>.</w:t>
      </w:r>
    </w:p>
    <w:p w14:paraId="185B6FD9" w14:textId="77777777" w:rsidR="00C341D9" w:rsidRPr="00691D63" w:rsidRDefault="00C341D9" w:rsidP="00B74AB0">
      <w:pPr>
        <w:pStyle w:val="aff1"/>
        <w:numPr>
          <w:ilvl w:val="0"/>
          <w:numId w:val="25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91D63">
        <w:rPr>
          <w:rFonts w:ascii="Times New Roman" w:hAnsi="Times New Roman"/>
          <w:sz w:val="28"/>
          <w:szCs w:val="28"/>
        </w:rPr>
        <w:t>Использовать интернет-ресурсы по следующим ссылкам</w:t>
      </w:r>
      <w:r>
        <w:rPr>
          <w:rFonts w:ascii="Times New Roman" w:hAnsi="Times New Roman"/>
          <w:sz w:val="28"/>
          <w:szCs w:val="28"/>
        </w:rPr>
        <w:t xml:space="preserve"> (список может быть дополнен и расширен выдаваемыми рабочими материалами по модулям)</w:t>
      </w:r>
      <w:r w:rsidRPr="00691D63">
        <w:rPr>
          <w:rFonts w:ascii="Times New Roman" w:hAnsi="Times New Roman"/>
          <w:sz w:val="28"/>
          <w:szCs w:val="28"/>
        </w:rPr>
        <w:t>:</w:t>
      </w:r>
    </w:p>
    <w:p w14:paraId="06DEA769" w14:textId="77777777" w:rsidR="00C341D9" w:rsidRPr="00691D63" w:rsidRDefault="00C341D9" w:rsidP="00B74AB0">
      <w:pPr>
        <w:pStyle w:val="aff1"/>
        <w:numPr>
          <w:ilvl w:val="1"/>
          <w:numId w:val="25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91D63">
        <w:rPr>
          <w:rFonts w:ascii="Times New Roman" w:hAnsi="Times New Roman"/>
          <w:sz w:val="28"/>
          <w:szCs w:val="28"/>
        </w:rPr>
        <w:t>https://docs.python.org/3/</w:t>
      </w:r>
    </w:p>
    <w:p w14:paraId="26C916E0" w14:textId="7A451787" w:rsidR="00C341D9" w:rsidRPr="00691D63" w:rsidRDefault="00C341D9" w:rsidP="00B74AB0">
      <w:pPr>
        <w:pStyle w:val="aff1"/>
        <w:numPr>
          <w:ilvl w:val="1"/>
          <w:numId w:val="25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D0312">
        <w:rPr>
          <w:rFonts w:ascii="Times New Roman" w:hAnsi="Times New Roman"/>
          <w:sz w:val="28"/>
          <w:szCs w:val="28"/>
        </w:rPr>
        <w:t>https://gitflic.ru/company/</w:t>
      </w:r>
      <w:proofErr w:type="spellStart"/>
      <w:r w:rsidR="00BA4601">
        <w:rPr>
          <w:rFonts w:ascii="Times New Roman" w:hAnsi="Times New Roman"/>
          <w:sz w:val="28"/>
          <w:szCs w:val="28"/>
          <w:lang w:val="en-US"/>
        </w:rPr>
        <w:t>kibats</w:t>
      </w:r>
      <w:proofErr w:type="spellEnd"/>
      <w:r w:rsidR="00BA4601" w:rsidRPr="00BA4601">
        <w:rPr>
          <w:rFonts w:ascii="Times New Roman" w:hAnsi="Times New Roman"/>
          <w:sz w:val="28"/>
          <w:szCs w:val="28"/>
        </w:rPr>
        <w:t>-</w:t>
      </w:r>
      <w:r w:rsidR="00BA4601">
        <w:rPr>
          <w:rFonts w:ascii="Times New Roman" w:hAnsi="Times New Roman"/>
          <w:sz w:val="28"/>
          <w:szCs w:val="28"/>
          <w:lang w:val="en-US"/>
        </w:rPr>
        <w:t>region</w:t>
      </w:r>
      <w:r w:rsidRPr="008D0312">
        <w:rPr>
          <w:rFonts w:ascii="Times New Roman" w:hAnsi="Times New Roman"/>
          <w:sz w:val="28"/>
          <w:szCs w:val="28"/>
        </w:rPr>
        <w:t>-202</w:t>
      </w:r>
      <w:r w:rsidR="00BA4601" w:rsidRPr="00BA460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(и все вложенные)</w:t>
      </w:r>
    </w:p>
    <w:p w14:paraId="0B7F5DE7" w14:textId="77777777" w:rsidR="00C341D9" w:rsidRPr="00691D63" w:rsidRDefault="00C341D9" w:rsidP="00B74AB0">
      <w:pPr>
        <w:pStyle w:val="aff1"/>
        <w:numPr>
          <w:ilvl w:val="1"/>
          <w:numId w:val="25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91D63">
        <w:rPr>
          <w:rFonts w:ascii="Times New Roman" w:hAnsi="Times New Roman"/>
          <w:sz w:val="28"/>
          <w:szCs w:val="28"/>
        </w:rPr>
        <w:t>https://docs.jupyter.org/en/latest/</w:t>
      </w:r>
    </w:p>
    <w:p w14:paraId="3042282F" w14:textId="77777777" w:rsidR="00C341D9" w:rsidRPr="00691D63" w:rsidRDefault="00C341D9" w:rsidP="00B74AB0">
      <w:pPr>
        <w:pStyle w:val="aff1"/>
        <w:numPr>
          <w:ilvl w:val="0"/>
          <w:numId w:val="25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91D63">
        <w:rPr>
          <w:rFonts w:ascii="Times New Roman" w:hAnsi="Times New Roman"/>
          <w:sz w:val="28"/>
          <w:szCs w:val="28"/>
        </w:rPr>
        <w:t>Поднимать сигнальные карточки для коммуникации с экспертами.</w:t>
      </w:r>
    </w:p>
    <w:p w14:paraId="750C4E90" w14:textId="77777777" w:rsidR="00C341D9" w:rsidRPr="00691D63" w:rsidRDefault="00C341D9" w:rsidP="00B74AB0">
      <w:pPr>
        <w:pStyle w:val="aff1"/>
        <w:numPr>
          <w:ilvl w:val="0"/>
          <w:numId w:val="25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91D63">
        <w:rPr>
          <w:rFonts w:ascii="Times New Roman" w:hAnsi="Times New Roman"/>
          <w:sz w:val="28"/>
          <w:szCs w:val="28"/>
        </w:rPr>
        <w:t>Сохранять прогресс своей работы при помощи коммитов в требуемых репозиториях.</w:t>
      </w:r>
    </w:p>
    <w:p w14:paraId="742EF30E" w14:textId="77777777" w:rsidR="00C341D9" w:rsidRDefault="00C341D9" w:rsidP="00B74AB0">
      <w:pPr>
        <w:pStyle w:val="aff1"/>
        <w:numPr>
          <w:ilvl w:val="0"/>
          <w:numId w:val="25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91D63">
        <w:rPr>
          <w:rFonts w:ascii="Times New Roman" w:hAnsi="Times New Roman"/>
          <w:sz w:val="28"/>
          <w:szCs w:val="28"/>
        </w:rPr>
        <w:t xml:space="preserve">Делать пометки в </w:t>
      </w:r>
      <w:r>
        <w:rPr>
          <w:rFonts w:ascii="Times New Roman" w:hAnsi="Times New Roman"/>
          <w:sz w:val="28"/>
          <w:szCs w:val="28"/>
        </w:rPr>
        <w:t>печатных экземплярах</w:t>
      </w:r>
      <w:r w:rsidRPr="00691D63">
        <w:rPr>
          <w:rFonts w:ascii="Times New Roman" w:hAnsi="Times New Roman"/>
          <w:sz w:val="28"/>
          <w:szCs w:val="28"/>
        </w:rPr>
        <w:t xml:space="preserve"> КЗ, которые получают конкурсанты.</w:t>
      </w:r>
    </w:p>
    <w:p w14:paraId="482F4CF5" w14:textId="68E694F9" w:rsidR="00C341D9" w:rsidRDefault="00C341D9" w:rsidP="00B74AB0">
      <w:pPr>
        <w:pStyle w:val="aff1"/>
        <w:numPr>
          <w:ilvl w:val="0"/>
          <w:numId w:val="25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Использовать предустановленные средства (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Jupyter</w:t>
      </w:r>
      <w:proofErr w:type="spellEnd"/>
      <w:r w:rsidRPr="000019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Notebook</w:t>
      </w:r>
      <w:r w:rsidRPr="000019F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Sublime</w:t>
      </w:r>
      <w:r w:rsidRPr="000019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Text</w:t>
      </w:r>
      <w:r w:rsidRPr="000019FB">
        <w:rPr>
          <w:rFonts w:ascii="Times New Roman" w:hAnsi="Times New Roman"/>
          <w:sz w:val="28"/>
          <w:szCs w:val="28"/>
        </w:rPr>
        <w:t xml:space="preserve"> 3</w:t>
      </w:r>
      <w:r w:rsidR="008F5390">
        <w:rPr>
          <w:rFonts w:ascii="Times New Roman" w:hAnsi="Times New Roman"/>
          <w:sz w:val="28"/>
          <w:szCs w:val="28"/>
        </w:rPr>
        <w:t xml:space="preserve"> или аналоги</w:t>
      </w:r>
      <w:r w:rsidRPr="000019FB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для просмотра и редактирования кода.</w:t>
      </w:r>
    </w:p>
    <w:p w14:paraId="59A829FF" w14:textId="77777777" w:rsidR="00C341D9" w:rsidRDefault="00C341D9" w:rsidP="00B74AB0">
      <w:pPr>
        <w:pStyle w:val="aff1"/>
        <w:numPr>
          <w:ilvl w:val="0"/>
          <w:numId w:val="25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Самостоятельно осуществлять как перезапуск любого ПО на своих АРМ, так и перезагрузку самих АРМ в целом.</w:t>
      </w:r>
    </w:p>
    <w:p w14:paraId="235FF10F" w14:textId="77777777" w:rsidR="00C341D9" w:rsidRDefault="00C341D9" w:rsidP="00B74AB0">
      <w:pPr>
        <w:pStyle w:val="aff1"/>
        <w:numPr>
          <w:ilvl w:val="0"/>
          <w:numId w:val="25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Пользоваться предоставленной документацией (как конкурсной, так и встроенной в операционную систему и установленные приложения).</w:t>
      </w:r>
    </w:p>
    <w:p w14:paraId="32AF82A0" w14:textId="77777777" w:rsidR="00C341D9" w:rsidRPr="003F44DA" w:rsidRDefault="00C341D9" w:rsidP="00C341D9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32F41E" w14:textId="0D053A01" w:rsidR="00C341D9" w:rsidRPr="00BA4601" w:rsidRDefault="00BA4601" w:rsidP="00BA4601">
      <w:pPr>
        <w:pStyle w:val="-2"/>
        <w:jc w:val="center"/>
        <w:rPr>
          <w:rFonts w:ascii="Times New Roman" w:hAnsi="Times New Roman"/>
        </w:rPr>
      </w:pPr>
      <w:bookmarkStart w:id="17" w:name="_Toc204766348"/>
      <w:bookmarkStart w:id="18" w:name="_Toc222794528"/>
      <w:r w:rsidRPr="00BA4601">
        <w:rPr>
          <w:rFonts w:ascii="Times New Roman" w:hAnsi="Times New Roman"/>
        </w:rPr>
        <w:t xml:space="preserve">2.3. </w:t>
      </w:r>
      <w:r w:rsidR="00C341D9" w:rsidRPr="00BA4601">
        <w:rPr>
          <w:rFonts w:ascii="Times New Roman" w:hAnsi="Times New Roman"/>
        </w:rPr>
        <w:t>В ходе соревнований конкурсантам запрещается</w:t>
      </w:r>
      <w:bookmarkEnd w:id="17"/>
      <w:bookmarkEnd w:id="18"/>
    </w:p>
    <w:p w14:paraId="47CBDB05" w14:textId="77777777" w:rsidR="00C341D9" w:rsidRPr="00691D63" w:rsidRDefault="00C341D9" w:rsidP="00B74AB0">
      <w:pPr>
        <w:pStyle w:val="aff1"/>
        <w:numPr>
          <w:ilvl w:val="0"/>
          <w:numId w:val="25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</w:t>
      </w:r>
      <w:r w:rsidRPr="00691D63">
        <w:rPr>
          <w:rFonts w:ascii="Times New Roman" w:hAnsi="Times New Roman"/>
          <w:sz w:val="28"/>
          <w:szCs w:val="28"/>
        </w:rPr>
        <w:t>енять</w:t>
      </w:r>
      <w:r>
        <w:rPr>
          <w:rFonts w:ascii="Times New Roman" w:hAnsi="Times New Roman"/>
          <w:sz w:val="28"/>
          <w:szCs w:val="28"/>
        </w:rPr>
        <w:t>, добавлять или удалять</w:t>
      </w:r>
      <w:r w:rsidRPr="00691D63">
        <w:rPr>
          <w:rFonts w:ascii="Times New Roman" w:hAnsi="Times New Roman"/>
          <w:sz w:val="28"/>
          <w:szCs w:val="28"/>
        </w:rPr>
        <w:t xml:space="preserve"> любые элементы</w:t>
      </w:r>
      <w:r>
        <w:rPr>
          <w:rFonts w:ascii="Times New Roman" w:hAnsi="Times New Roman"/>
          <w:sz w:val="28"/>
          <w:szCs w:val="28"/>
        </w:rPr>
        <w:t xml:space="preserve"> и компоненты</w:t>
      </w:r>
      <w:r w:rsidRPr="00691D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операционной системы и ЦД</w:t>
      </w:r>
      <w:r w:rsidRPr="00691D63">
        <w:rPr>
          <w:rFonts w:ascii="Times New Roman" w:hAnsi="Times New Roman"/>
          <w:sz w:val="28"/>
          <w:szCs w:val="28"/>
        </w:rPr>
        <w:t xml:space="preserve">, кроме фрагментов, явно указанных </w:t>
      </w:r>
      <w:r w:rsidRPr="00691D63">
        <w:rPr>
          <w:rFonts w:ascii="Times New Roman" w:hAnsi="Times New Roman"/>
          <w:sz w:val="28"/>
          <w:szCs w:val="28"/>
        </w:rPr>
        <w:lastRenderedPageBreak/>
        <w:t xml:space="preserve">конкурсанту в </w:t>
      </w:r>
      <w:r>
        <w:rPr>
          <w:rFonts w:ascii="Times New Roman" w:hAnsi="Times New Roman"/>
          <w:sz w:val="28"/>
          <w:szCs w:val="28"/>
        </w:rPr>
        <w:t>данном КЗ, рабочих материалах по модулю</w:t>
      </w:r>
      <w:r w:rsidRPr="00691D63">
        <w:rPr>
          <w:rFonts w:ascii="Times New Roman" w:hAnsi="Times New Roman"/>
          <w:sz w:val="28"/>
          <w:szCs w:val="28"/>
        </w:rPr>
        <w:t xml:space="preserve"> и/или в интерфейсе пользователя </w:t>
      </w:r>
      <w:r>
        <w:rPr>
          <w:rFonts w:ascii="Times New Roman" w:hAnsi="Times New Roman"/>
          <w:sz w:val="28"/>
          <w:szCs w:val="28"/>
        </w:rPr>
        <w:t>ЦД</w:t>
      </w:r>
      <w:r w:rsidRPr="00691D6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Исключение – действия, разрешённые ГЭ.</w:t>
      </w:r>
    </w:p>
    <w:p w14:paraId="38D26379" w14:textId="25DEA4C5" w:rsidR="00C341D9" w:rsidRPr="00691D63" w:rsidRDefault="00C341D9" w:rsidP="00B74AB0">
      <w:pPr>
        <w:pStyle w:val="aff1"/>
        <w:numPr>
          <w:ilvl w:val="0"/>
          <w:numId w:val="25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91D63">
        <w:rPr>
          <w:rFonts w:ascii="Times New Roman" w:hAnsi="Times New Roman"/>
          <w:sz w:val="28"/>
          <w:szCs w:val="28"/>
        </w:rPr>
        <w:t xml:space="preserve">Использовать любые (программные, физические или любые иные) средства воздействия на </w:t>
      </w:r>
      <w:r w:rsidR="00EA7449">
        <w:rPr>
          <w:rFonts w:ascii="Times New Roman" w:hAnsi="Times New Roman"/>
          <w:sz w:val="28"/>
          <w:szCs w:val="28"/>
        </w:rPr>
        <w:t xml:space="preserve">работу программ в момент проведения тестирования и оценки, </w:t>
      </w:r>
      <w:r>
        <w:rPr>
          <w:rFonts w:ascii="Times New Roman" w:hAnsi="Times New Roman"/>
          <w:sz w:val="28"/>
          <w:szCs w:val="28"/>
        </w:rPr>
        <w:t>в том числе с помощью третьих лиц, модификации ПО или любых других методов.</w:t>
      </w:r>
    </w:p>
    <w:p w14:paraId="7A3ED81E" w14:textId="77777777" w:rsidR="00C341D9" w:rsidRPr="00691D63" w:rsidRDefault="00C341D9" w:rsidP="00B74AB0">
      <w:pPr>
        <w:pStyle w:val="aff1"/>
        <w:numPr>
          <w:ilvl w:val="0"/>
          <w:numId w:val="25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91D63">
        <w:rPr>
          <w:rFonts w:ascii="Times New Roman" w:hAnsi="Times New Roman"/>
          <w:sz w:val="28"/>
          <w:szCs w:val="28"/>
        </w:rPr>
        <w:t>Использовать любым способом</w:t>
      </w:r>
      <w:r>
        <w:rPr>
          <w:rFonts w:ascii="Times New Roman" w:hAnsi="Times New Roman"/>
          <w:sz w:val="28"/>
          <w:szCs w:val="28"/>
        </w:rPr>
        <w:t xml:space="preserve"> (в том числе, загружать на АРМ)</w:t>
      </w:r>
      <w:r w:rsidRPr="00691D63">
        <w:rPr>
          <w:rFonts w:ascii="Times New Roman" w:hAnsi="Times New Roman"/>
          <w:sz w:val="28"/>
          <w:szCs w:val="28"/>
        </w:rPr>
        <w:t xml:space="preserve"> все Интернет-ресурсы кроме разрешённых.</w:t>
      </w:r>
    </w:p>
    <w:p w14:paraId="12CA8A1F" w14:textId="4F93F6E4" w:rsidR="00C341D9" w:rsidRPr="00691D63" w:rsidRDefault="00C341D9" w:rsidP="00B74AB0">
      <w:pPr>
        <w:pStyle w:val="aff1"/>
        <w:numPr>
          <w:ilvl w:val="0"/>
          <w:numId w:val="25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91D63">
        <w:rPr>
          <w:rFonts w:ascii="Times New Roman" w:hAnsi="Times New Roman"/>
          <w:sz w:val="28"/>
          <w:szCs w:val="28"/>
        </w:rPr>
        <w:t>Использовать помощь третьих лиц</w:t>
      </w:r>
      <w:r w:rsidR="00E341E6">
        <w:rPr>
          <w:rFonts w:ascii="Times New Roman" w:hAnsi="Times New Roman"/>
          <w:sz w:val="28"/>
          <w:szCs w:val="28"/>
        </w:rPr>
        <w:t xml:space="preserve"> (в том числе пользоваться ИИ)</w:t>
      </w:r>
      <w:r w:rsidRPr="00691D63">
        <w:rPr>
          <w:rFonts w:ascii="Times New Roman" w:hAnsi="Times New Roman"/>
          <w:sz w:val="28"/>
          <w:szCs w:val="28"/>
        </w:rPr>
        <w:t>, вербальное и невербальное общение во время модуля с целью получения преимуществ при выполнении конкурсного задания.</w:t>
      </w:r>
    </w:p>
    <w:p w14:paraId="7F219123" w14:textId="77777777" w:rsidR="00C341D9" w:rsidRPr="00691D63" w:rsidRDefault="00C341D9" w:rsidP="00B74AB0">
      <w:pPr>
        <w:pStyle w:val="aff1"/>
        <w:numPr>
          <w:ilvl w:val="0"/>
          <w:numId w:val="25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91D63">
        <w:rPr>
          <w:rFonts w:ascii="Times New Roman" w:hAnsi="Times New Roman"/>
          <w:sz w:val="28"/>
          <w:szCs w:val="28"/>
        </w:rPr>
        <w:t>Совершать самостоятельные перемещения без уведомления ГЭ, покида</w:t>
      </w:r>
      <w:r>
        <w:rPr>
          <w:rFonts w:ascii="Times New Roman" w:hAnsi="Times New Roman"/>
          <w:sz w:val="28"/>
          <w:szCs w:val="28"/>
        </w:rPr>
        <w:t>ть</w:t>
      </w:r>
      <w:r w:rsidRPr="00691D63">
        <w:rPr>
          <w:rFonts w:ascii="Times New Roman" w:hAnsi="Times New Roman"/>
          <w:sz w:val="28"/>
          <w:szCs w:val="28"/>
        </w:rPr>
        <w:t xml:space="preserve"> рабоч</w:t>
      </w:r>
      <w:r>
        <w:rPr>
          <w:rFonts w:ascii="Times New Roman" w:hAnsi="Times New Roman"/>
          <w:sz w:val="28"/>
          <w:szCs w:val="28"/>
        </w:rPr>
        <w:t>ее</w:t>
      </w:r>
      <w:r w:rsidRPr="00691D63">
        <w:rPr>
          <w:rFonts w:ascii="Times New Roman" w:hAnsi="Times New Roman"/>
          <w:sz w:val="28"/>
          <w:szCs w:val="28"/>
        </w:rPr>
        <w:t xml:space="preserve"> мест</w:t>
      </w:r>
      <w:r>
        <w:rPr>
          <w:rFonts w:ascii="Times New Roman" w:hAnsi="Times New Roman"/>
          <w:sz w:val="28"/>
          <w:szCs w:val="28"/>
        </w:rPr>
        <w:t>о</w:t>
      </w:r>
      <w:r w:rsidRPr="00691D63">
        <w:rPr>
          <w:rFonts w:ascii="Times New Roman" w:hAnsi="Times New Roman"/>
          <w:sz w:val="28"/>
          <w:szCs w:val="28"/>
        </w:rPr>
        <w:t xml:space="preserve"> (кроме </w:t>
      </w:r>
      <w:r>
        <w:rPr>
          <w:rFonts w:ascii="Times New Roman" w:hAnsi="Times New Roman"/>
          <w:sz w:val="28"/>
          <w:szCs w:val="28"/>
        </w:rPr>
        <w:t>чрезвычайных происшествий)</w:t>
      </w:r>
      <w:r w:rsidRPr="00691D63">
        <w:rPr>
          <w:rFonts w:ascii="Times New Roman" w:hAnsi="Times New Roman"/>
          <w:sz w:val="28"/>
          <w:szCs w:val="28"/>
        </w:rPr>
        <w:t>.</w:t>
      </w:r>
    </w:p>
    <w:p w14:paraId="337DA174" w14:textId="574C48C2" w:rsidR="0069306B" w:rsidRPr="00CB28A8" w:rsidRDefault="00C341D9" w:rsidP="00B74AB0">
      <w:pPr>
        <w:pStyle w:val="aff1"/>
        <w:numPr>
          <w:ilvl w:val="0"/>
          <w:numId w:val="25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91D63">
        <w:rPr>
          <w:rFonts w:ascii="Times New Roman" w:hAnsi="Times New Roman"/>
          <w:sz w:val="28"/>
          <w:szCs w:val="28"/>
        </w:rPr>
        <w:t xml:space="preserve">Размещать и использовать на </w:t>
      </w:r>
      <w:r>
        <w:rPr>
          <w:rFonts w:ascii="Times New Roman" w:hAnsi="Times New Roman"/>
          <w:sz w:val="28"/>
          <w:szCs w:val="28"/>
        </w:rPr>
        <w:t>АРМ</w:t>
      </w:r>
      <w:r w:rsidRPr="00691D63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>ы</w:t>
      </w:r>
      <w:r w:rsidRPr="00691D63">
        <w:rPr>
          <w:rFonts w:ascii="Times New Roman" w:hAnsi="Times New Roman"/>
          <w:sz w:val="28"/>
          <w:szCs w:val="28"/>
        </w:rPr>
        <w:t>-заготов</w:t>
      </w:r>
      <w:r>
        <w:rPr>
          <w:rFonts w:ascii="Times New Roman" w:hAnsi="Times New Roman"/>
          <w:sz w:val="28"/>
          <w:szCs w:val="28"/>
        </w:rPr>
        <w:t>ки</w:t>
      </w:r>
      <w:r w:rsidRPr="00691D63">
        <w:rPr>
          <w:rFonts w:ascii="Times New Roman" w:hAnsi="Times New Roman"/>
          <w:sz w:val="28"/>
          <w:szCs w:val="28"/>
        </w:rPr>
        <w:t>, готов</w:t>
      </w:r>
      <w:r>
        <w:rPr>
          <w:rFonts w:ascii="Times New Roman" w:hAnsi="Times New Roman"/>
          <w:sz w:val="28"/>
          <w:szCs w:val="28"/>
        </w:rPr>
        <w:t>ый</w:t>
      </w:r>
      <w:r w:rsidRPr="00691D63">
        <w:rPr>
          <w:rFonts w:ascii="Times New Roman" w:hAnsi="Times New Roman"/>
          <w:sz w:val="28"/>
          <w:szCs w:val="28"/>
        </w:rPr>
        <w:t xml:space="preserve"> код и любы</w:t>
      </w:r>
      <w:r>
        <w:rPr>
          <w:rFonts w:ascii="Times New Roman" w:hAnsi="Times New Roman"/>
          <w:sz w:val="28"/>
          <w:szCs w:val="28"/>
        </w:rPr>
        <w:t>е</w:t>
      </w:r>
      <w:r w:rsidRPr="00691D63">
        <w:rPr>
          <w:rFonts w:ascii="Times New Roman" w:hAnsi="Times New Roman"/>
          <w:sz w:val="28"/>
          <w:szCs w:val="28"/>
        </w:rPr>
        <w:t xml:space="preserve"> други</w:t>
      </w:r>
      <w:r>
        <w:rPr>
          <w:rFonts w:ascii="Times New Roman" w:hAnsi="Times New Roman"/>
          <w:sz w:val="28"/>
          <w:szCs w:val="28"/>
        </w:rPr>
        <w:t>е</w:t>
      </w:r>
      <w:r w:rsidRPr="00691D63">
        <w:rPr>
          <w:rFonts w:ascii="Times New Roman" w:hAnsi="Times New Roman"/>
          <w:sz w:val="28"/>
          <w:szCs w:val="28"/>
        </w:rPr>
        <w:t xml:space="preserve"> вспомогательных средств</w:t>
      </w:r>
      <w:r>
        <w:rPr>
          <w:rFonts w:ascii="Times New Roman" w:hAnsi="Times New Roman"/>
          <w:sz w:val="28"/>
          <w:szCs w:val="28"/>
        </w:rPr>
        <w:t>а, не предусмотренные данным КЗ</w:t>
      </w:r>
      <w:r w:rsidRPr="00691D63">
        <w:rPr>
          <w:rFonts w:ascii="Times New Roman" w:hAnsi="Times New Roman"/>
          <w:sz w:val="28"/>
          <w:szCs w:val="28"/>
        </w:rPr>
        <w:t>.</w:t>
      </w:r>
    </w:p>
    <w:p w14:paraId="2AC7C967" w14:textId="667FCA9A" w:rsidR="00465470" w:rsidRPr="00B33456" w:rsidRDefault="00A11569" w:rsidP="00465470">
      <w:pPr>
        <w:pStyle w:val="-2"/>
        <w:spacing w:before="0" w:after="0"/>
        <w:ind w:firstLine="709"/>
        <w:jc w:val="center"/>
        <w:rPr>
          <w:rFonts w:ascii="Times New Roman" w:hAnsi="Times New Roman"/>
        </w:rPr>
      </w:pPr>
      <w:bookmarkStart w:id="19" w:name="_Toc222794529"/>
      <w:bookmarkStart w:id="20" w:name="_Toc78885660"/>
      <w:r w:rsidRPr="00A4187F">
        <w:rPr>
          <w:rFonts w:ascii="Times New Roman" w:hAnsi="Times New Roman"/>
        </w:rPr>
        <w:t>2</w:t>
      </w:r>
      <w:r w:rsidR="00FB022D" w:rsidRPr="00A4187F">
        <w:rPr>
          <w:rFonts w:ascii="Times New Roman" w:hAnsi="Times New Roman"/>
        </w:rPr>
        <w:t>.</w:t>
      </w:r>
      <w:r w:rsidR="00956F81">
        <w:rPr>
          <w:rFonts w:ascii="Times New Roman" w:hAnsi="Times New Roman"/>
        </w:rPr>
        <w:t>4</w:t>
      </w:r>
      <w:r w:rsidR="00FB022D" w:rsidRPr="00A4187F">
        <w:rPr>
          <w:rFonts w:ascii="Times New Roman" w:hAnsi="Times New Roman"/>
        </w:rPr>
        <w:t>.</w:t>
      </w:r>
      <w:r w:rsidR="00B33456">
        <w:rPr>
          <w:rFonts w:ascii="Times New Roman" w:hAnsi="Times New Roman"/>
        </w:rPr>
        <w:t xml:space="preserve"> </w:t>
      </w:r>
      <w:r w:rsidR="00E15F2A" w:rsidRPr="00A4187F">
        <w:rPr>
          <w:rFonts w:ascii="Times New Roman" w:hAnsi="Times New Roman"/>
        </w:rPr>
        <w:t>Материалы, оборудование и инструменты,</w:t>
      </w:r>
      <w:bookmarkEnd w:id="19"/>
    </w:p>
    <w:p w14:paraId="4D863BD3" w14:textId="77777777" w:rsidR="00E15F2A" w:rsidRPr="00A4187F" w:rsidRDefault="00E15F2A" w:rsidP="00465470">
      <w:pPr>
        <w:pStyle w:val="-2"/>
        <w:spacing w:before="0" w:after="0"/>
        <w:ind w:firstLine="709"/>
        <w:jc w:val="center"/>
        <w:rPr>
          <w:rFonts w:ascii="Times New Roman" w:hAnsi="Times New Roman"/>
        </w:rPr>
      </w:pPr>
      <w:bookmarkStart w:id="21" w:name="_Toc222794530"/>
      <w:r w:rsidRPr="00A4187F">
        <w:rPr>
          <w:rFonts w:ascii="Times New Roman" w:hAnsi="Times New Roman"/>
        </w:rPr>
        <w:t>запрещенные на площадке</w:t>
      </w:r>
      <w:bookmarkEnd w:id="20"/>
      <w:bookmarkEnd w:id="21"/>
    </w:p>
    <w:p w14:paraId="34014102" w14:textId="06CEE13A" w:rsidR="00465470" w:rsidRDefault="00CB28A8" w:rsidP="00CB28A8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Конкурсантам запрещено п</w:t>
      </w:r>
      <w:r w:rsidRPr="00CB28A8">
        <w:rPr>
          <w:rFonts w:ascii="Times New Roman" w:hAnsi="Times New Roman"/>
          <w:sz w:val="28"/>
          <w:szCs w:val="28"/>
        </w:rPr>
        <w:t>роносить и пользоваться любыми мобильными устройствами и аксессуарами (кроме разрешённых данным КЗ), микронаушниками, заготовленным ПО на любых носителях.</w:t>
      </w:r>
    </w:p>
    <w:p w14:paraId="1FABD3FA" w14:textId="77777777" w:rsidR="00CB28A8" w:rsidRPr="00B33456" w:rsidRDefault="00CB28A8" w:rsidP="00CB28A8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2F27CBCF" w14:textId="77777777" w:rsidR="00B37579" w:rsidRPr="00D83E4E" w:rsidRDefault="00A11569" w:rsidP="00465470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22" w:name="_Toc222794531"/>
      <w:r w:rsidRPr="00D83E4E">
        <w:rPr>
          <w:rFonts w:ascii="Times New Roman" w:hAnsi="Times New Roman"/>
          <w:color w:val="auto"/>
          <w:sz w:val="28"/>
          <w:szCs w:val="28"/>
        </w:rPr>
        <w:t>3</w:t>
      </w:r>
      <w:r w:rsidR="00E75567" w:rsidRPr="00D83E4E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B37579" w:rsidRPr="00D83E4E">
        <w:rPr>
          <w:rFonts w:ascii="Times New Roman" w:hAnsi="Times New Roman"/>
          <w:color w:val="auto"/>
          <w:sz w:val="28"/>
          <w:szCs w:val="28"/>
        </w:rPr>
        <w:t>Приложения</w:t>
      </w:r>
      <w:bookmarkEnd w:id="22"/>
    </w:p>
    <w:p w14:paraId="24C29520" w14:textId="77777777" w:rsidR="00945E13" w:rsidRPr="00465470" w:rsidRDefault="00A11569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37579">
        <w:rPr>
          <w:rFonts w:ascii="Times New Roman" w:hAnsi="Times New Roman" w:cs="Times New Roman"/>
          <w:sz w:val="28"/>
          <w:szCs w:val="28"/>
        </w:rPr>
        <w:t>1</w:t>
      </w:r>
      <w:r w:rsidR="00D96994">
        <w:rPr>
          <w:rFonts w:ascii="Times New Roman" w:hAnsi="Times New Roman" w:cs="Times New Roman"/>
          <w:sz w:val="28"/>
          <w:szCs w:val="28"/>
        </w:rPr>
        <w:t>.</w:t>
      </w:r>
      <w:r w:rsidR="00465470" w:rsidRPr="00465470">
        <w:rPr>
          <w:rFonts w:ascii="Times New Roman" w:hAnsi="Times New Roman" w:cs="Times New Roman"/>
          <w:sz w:val="28"/>
          <w:szCs w:val="28"/>
        </w:rPr>
        <w:t xml:space="preserve"> </w:t>
      </w:r>
      <w:r w:rsidR="00945E13">
        <w:rPr>
          <w:rFonts w:ascii="Times New Roman" w:hAnsi="Times New Roman" w:cs="Times New Roman"/>
          <w:sz w:val="28"/>
          <w:szCs w:val="28"/>
        </w:rPr>
        <w:t>Инструкция по заполнению матрицы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945E13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</w:p>
    <w:p w14:paraId="57DFA6B1" w14:textId="77777777" w:rsidR="00B37579" w:rsidRPr="00465470" w:rsidRDefault="00945E13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  <w:r w:rsidR="00D96994">
        <w:rPr>
          <w:rFonts w:ascii="Times New Roman" w:hAnsi="Times New Roman" w:cs="Times New Roman"/>
          <w:sz w:val="28"/>
          <w:szCs w:val="28"/>
        </w:rPr>
        <w:t>.</w:t>
      </w:r>
      <w:r w:rsidR="00465470" w:rsidRPr="00465470">
        <w:rPr>
          <w:rFonts w:ascii="Times New Roman" w:hAnsi="Times New Roman" w:cs="Times New Roman"/>
          <w:sz w:val="28"/>
          <w:szCs w:val="28"/>
        </w:rPr>
        <w:t xml:space="preserve"> </w:t>
      </w:r>
      <w:r w:rsidR="00B37579">
        <w:rPr>
          <w:rFonts w:ascii="Times New Roman" w:hAnsi="Times New Roman" w:cs="Times New Roman"/>
          <w:sz w:val="28"/>
          <w:szCs w:val="28"/>
        </w:rPr>
        <w:t>Матрица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B37579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</w:p>
    <w:p w14:paraId="3A0ACBBD" w14:textId="77777777" w:rsidR="00FC6098" w:rsidRPr="00B33456" w:rsidRDefault="00B37579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96994">
        <w:rPr>
          <w:rFonts w:ascii="Times New Roman" w:hAnsi="Times New Roman" w:cs="Times New Roman"/>
          <w:sz w:val="28"/>
          <w:szCs w:val="28"/>
        </w:rPr>
        <w:t>3.</w:t>
      </w:r>
      <w:r w:rsidR="00465470" w:rsidRPr="00465470">
        <w:rPr>
          <w:rFonts w:ascii="Times New Roman" w:hAnsi="Times New Roman" w:cs="Times New Roman"/>
          <w:sz w:val="28"/>
          <w:szCs w:val="28"/>
        </w:rPr>
        <w:t xml:space="preserve"> </w:t>
      </w:r>
      <w:r w:rsidR="00A11569">
        <w:rPr>
          <w:rFonts w:ascii="Times New Roman" w:hAnsi="Times New Roman" w:cs="Times New Roman"/>
          <w:sz w:val="28"/>
          <w:szCs w:val="28"/>
        </w:rPr>
        <w:t>Инструкция по охране труда</w:t>
      </w:r>
    </w:p>
    <w:p w14:paraId="4B36D9AA" w14:textId="77777777" w:rsidR="00BE2ED0" w:rsidRPr="00B33456" w:rsidRDefault="00BE2ED0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4. Чек-лист компетенции</w:t>
      </w:r>
    </w:p>
    <w:p w14:paraId="1EDA8266" w14:textId="77777777" w:rsidR="00AF76EA" w:rsidRDefault="00AF76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sectPr w:rsidR="00AF76EA" w:rsidSect="00AF76EA">
      <w:footerReference w:type="default" r:id="rId10"/>
      <w:pgSz w:w="11906" w:h="16838"/>
      <w:pgMar w:top="1134" w:right="850" w:bottom="1134" w:left="1701" w:header="0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B2CDAA" w14:textId="77777777" w:rsidR="00181B2A" w:rsidRDefault="00181B2A" w:rsidP="00970F49">
      <w:pPr>
        <w:spacing w:after="0" w:line="240" w:lineRule="auto"/>
      </w:pPr>
      <w:r>
        <w:separator/>
      </w:r>
    </w:p>
  </w:endnote>
  <w:endnote w:type="continuationSeparator" w:id="0">
    <w:p w14:paraId="77B32904" w14:textId="77777777" w:rsidR="00181B2A" w:rsidRDefault="00181B2A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panose1 w:val="020B0604020202020204"/>
    <w:charset w:val="00"/>
    <w:family w:val="auto"/>
    <w:pitch w:val="variable"/>
  </w:font>
  <w:font w:name="FrutigerLTStd-Light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691044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762D861" w14:textId="77777777" w:rsidR="00465470" w:rsidRPr="00AF76EA" w:rsidRDefault="00465470" w:rsidP="00AF76EA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F76E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F76E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F76E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51EE2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AF76E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CC90F9" w14:textId="77777777" w:rsidR="00181B2A" w:rsidRDefault="00181B2A" w:rsidP="00970F49">
      <w:pPr>
        <w:spacing w:after="0" w:line="240" w:lineRule="auto"/>
      </w:pPr>
      <w:r>
        <w:separator/>
      </w:r>
    </w:p>
  </w:footnote>
  <w:footnote w:type="continuationSeparator" w:id="0">
    <w:p w14:paraId="31666830" w14:textId="77777777" w:rsidR="00181B2A" w:rsidRDefault="00181B2A" w:rsidP="00970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B5830"/>
    <w:multiLevelType w:val="hybridMultilevel"/>
    <w:tmpl w:val="D3806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97BB3"/>
    <w:multiLevelType w:val="hybridMultilevel"/>
    <w:tmpl w:val="B956A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07CCF"/>
    <w:multiLevelType w:val="hybridMultilevel"/>
    <w:tmpl w:val="A94C34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67905"/>
    <w:multiLevelType w:val="hybridMultilevel"/>
    <w:tmpl w:val="12105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C45C99"/>
    <w:multiLevelType w:val="hybridMultilevel"/>
    <w:tmpl w:val="5D2CC69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432A87"/>
    <w:multiLevelType w:val="hybridMultilevel"/>
    <w:tmpl w:val="718EC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64092"/>
    <w:multiLevelType w:val="hybridMultilevel"/>
    <w:tmpl w:val="B468AA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526399E"/>
    <w:multiLevelType w:val="hybridMultilevel"/>
    <w:tmpl w:val="362808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55A0BC4"/>
    <w:multiLevelType w:val="hybridMultilevel"/>
    <w:tmpl w:val="335E24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A4A5A27"/>
    <w:multiLevelType w:val="hybridMultilevel"/>
    <w:tmpl w:val="21F2B2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8C223D"/>
    <w:multiLevelType w:val="hybridMultilevel"/>
    <w:tmpl w:val="69ECD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BD2AC6"/>
    <w:multiLevelType w:val="hybridMultilevel"/>
    <w:tmpl w:val="7556E8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AFB3D16"/>
    <w:multiLevelType w:val="hybridMultilevel"/>
    <w:tmpl w:val="676AA47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C342BBA"/>
    <w:multiLevelType w:val="hybridMultilevel"/>
    <w:tmpl w:val="838E7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3B1881"/>
    <w:multiLevelType w:val="hybridMultilevel"/>
    <w:tmpl w:val="9CBA1A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0F80028"/>
    <w:multiLevelType w:val="hybridMultilevel"/>
    <w:tmpl w:val="8B1E6108"/>
    <w:lvl w:ilvl="0" w:tplc="6B60A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A7C0D74"/>
    <w:multiLevelType w:val="hybridMultilevel"/>
    <w:tmpl w:val="7E8E742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D3D2AC8"/>
    <w:multiLevelType w:val="hybridMultilevel"/>
    <w:tmpl w:val="097AC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940007"/>
    <w:multiLevelType w:val="hybridMultilevel"/>
    <w:tmpl w:val="69C42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B84FDF"/>
    <w:multiLevelType w:val="hybridMultilevel"/>
    <w:tmpl w:val="DD0A7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D0530D"/>
    <w:multiLevelType w:val="hybridMultilevel"/>
    <w:tmpl w:val="BA76E8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6E6F54"/>
    <w:multiLevelType w:val="hybridMultilevel"/>
    <w:tmpl w:val="76DEC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F20D50"/>
    <w:multiLevelType w:val="hybridMultilevel"/>
    <w:tmpl w:val="AAA62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844B6C"/>
    <w:multiLevelType w:val="hybridMultilevel"/>
    <w:tmpl w:val="405EC7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5522C60"/>
    <w:multiLevelType w:val="hybridMultilevel"/>
    <w:tmpl w:val="16F4E3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EE52B7"/>
    <w:multiLevelType w:val="hybridMultilevel"/>
    <w:tmpl w:val="E1AE714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008747086">
    <w:abstractNumId w:val="14"/>
  </w:num>
  <w:num w:numId="2" w16cid:durableId="2128305583">
    <w:abstractNumId w:val="6"/>
  </w:num>
  <w:num w:numId="3" w16cid:durableId="1279146062">
    <w:abstractNumId w:val="4"/>
  </w:num>
  <w:num w:numId="4" w16cid:durableId="649872014">
    <w:abstractNumId w:val="3"/>
  </w:num>
  <w:num w:numId="5" w16cid:durableId="999042330">
    <w:abstractNumId w:val="19"/>
  </w:num>
  <w:num w:numId="6" w16cid:durableId="1552376418">
    <w:abstractNumId w:val="24"/>
  </w:num>
  <w:num w:numId="7" w16cid:durableId="138889887">
    <w:abstractNumId w:val="13"/>
  </w:num>
  <w:num w:numId="8" w16cid:durableId="1613048657">
    <w:abstractNumId w:val="23"/>
  </w:num>
  <w:num w:numId="9" w16cid:durableId="26764100">
    <w:abstractNumId w:val="28"/>
  </w:num>
  <w:num w:numId="10" w16cid:durableId="759719375">
    <w:abstractNumId w:val="26"/>
  </w:num>
  <w:num w:numId="11" w16cid:durableId="1567691430">
    <w:abstractNumId w:val="5"/>
  </w:num>
  <w:num w:numId="12" w16cid:durableId="193419794">
    <w:abstractNumId w:val="17"/>
  </w:num>
  <w:num w:numId="13" w16cid:durableId="596908936">
    <w:abstractNumId w:val="1"/>
  </w:num>
  <w:num w:numId="14" w16cid:durableId="1501501092">
    <w:abstractNumId w:val="12"/>
  </w:num>
  <w:num w:numId="15" w16cid:durableId="1644044851">
    <w:abstractNumId w:val="0"/>
  </w:num>
  <w:num w:numId="16" w16cid:durableId="1121149258">
    <w:abstractNumId w:val="25"/>
  </w:num>
  <w:num w:numId="17" w16cid:durableId="1834687408">
    <w:abstractNumId w:val="22"/>
  </w:num>
  <w:num w:numId="18" w16cid:durableId="859902582">
    <w:abstractNumId w:val="15"/>
  </w:num>
  <w:num w:numId="19" w16cid:durableId="1007976244">
    <w:abstractNumId w:val="20"/>
  </w:num>
  <w:num w:numId="20" w16cid:durableId="402920387">
    <w:abstractNumId w:val="10"/>
  </w:num>
  <w:num w:numId="21" w16cid:durableId="432435039">
    <w:abstractNumId w:val="2"/>
  </w:num>
  <w:num w:numId="22" w16cid:durableId="5332281">
    <w:abstractNumId w:val="27"/>
  </w:num>
  <w:num w:numId="23" w16cid:durableId="2005429426">
    <w:abstractNumId w:val="18"/>
  </w:num>
  <w:num w:numId="24" w16cid:durableId="950623832">
    <w:abstractNumId w:val="9"/>
  </w:num>
  <w:num w:numId="25" w16cid:durableId="1223130502">
    <w:abstractNumId w:val="21"/>
  </w:num>
  <w:num w:numId="26" w16cid:durableId="275258482">
    <w:abstractNumId w:val="11"/>
  </w:num>
  <w:num w:numId="27" w16cid:durableId="1352533036">
    <w:abstractNumId w:val="8"/>
  </w:num>
  <w:num w:numId="28" w16cid:durableId="1754738757">
    <w:abstractNumId w:val="7"/>
  </w:num>
  <w:num w:numId="29" w16cid:durableId="184759536">
    <w:abstractNumId w:val="16"/>
  </w:num>
  <w:num w:numId="30" w16cid:durableId="417991856">
    <w:abstractNumId w:val="2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9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0F49"/>
    <w:rsid w:val="0000394F"/>
    <w:rsid w:val="000051E8"/>
    <w:rsid w:val="00012B71"/>
    <w:rsid w:val="00021CCE"/>
    <w:rsid w:val="000244DA"/>
    <w:rsid w:val="00024F7D"/>
    <w:rsid w:val="00031302"/>
    <w:rsid w:val="000376F8"/>
    <w:rsid w:val="00041819"/>
    <w:rsid w:val="00041A78"/>
    <w:rsid w:val="00047A39"/>
    <w:rsid w:val="00054C98"/>
    <w:rsid w:val="00056CDE"/>
    <w:rsid w:val="00067386"/>
    <w:rsid w:val="000732FF"/>
    <w:rsid w:val="00081D65"/>
    <w:rsid w:val="0008341A"/>
    <w:rsid w:val="000A1F96"/>
    <w:rsid w:val="000B3397"/>
    <w:rsid w:val="000B55A2"/>
    <w:rsid w:val="000C2FBF"/>
    <w:rsid w:val="000D258B"/>
    <w:rsid w:val="000D43CC"/>
    <w:rsid w:val="000D4C46"/>
    <w:rsid w:val="000D74AA"/>
    <w:rsid w:val="000E3694"/>
    <w:rsid w:val="000F0FC3"/>
    <w:rsid w:val="00100FE1"/>
    <w:rsid w:val="001024BE"/>
    <w:rsid w:val="00106738"/>
    <w:rsid w:val="0010735E"/>
    <w:rsid w:val="00112849"/>
    <w:rsid w:val="00114460"/>
    <w:rsid w:val="00114D79"/>
    <w:rsid w:val="001229E8"/>
    <w:rsid w:val="00127743"/>
    <w:rsid w:val="00137545"/>
    <w:rsid w:val="0015561E"/>
    <w:rsid w:val="001627D5"/>
    <w:rsid w:val="00173D88"/>
    <w:rsid w:val="0017612A"/>
    <w:rsid w:val="00181B2A"/>
    <w:rsid w:val="001939E8"/>
    <w:rsid w:val="001A64C8"/>
    <w:rsid w:val="001A67E0"/>
    <w:rsid w:val="001B1F20"/>
    <w:rsid w:val="001B4B65"/>
    <w:rsid w:val="001C1282"/>
    <w:rsid w:val="001C63E7"/>
    <w:rsid w:val="001D043C"/>
    <w:rsid w:val="001E1DF9"/>
    <w:rsid w:val="002058CE"/>
    <w:rsid w:val="00207E02"/>
    <w:rsid w:val="00213AF8"/>
    <w:rsid w:val="00217C18"/>
    <w:rsid w:val="00217D78"/>
    <w:rsid w:val="00220E70"/>
    <w:rsid w:val="00221742"/>
    <w:rsid w:val="002217E6"/>
    <w:rsid w:val="002228E8"/>
    <w:rsid w:val="002307A2"/>
    <w:rsid w:val="00234A46"/>
    <w:rsid w:val="00237603"/>
    <w:rsid w:val="00243ADE"/>
    <w:rsid w:val="00245F15"/>
    <w:rsid w:val="00247E8C"/>
    <w:rsid w:val="002500FE"/>
    <w:rsid w:val="00270E01"/>
    <w:rsid w:val="002776A1"/>
    <w:rsid w:val="0029547E"/>
    <w:rsid w:val="002A147E"/>
    <w:rsid w:val="002A2935"/>
    <w:rsid w:val="002B1426"/>
    <w:rsid w:val="002B3DBB"/>
    <w:rsid w:val="002E0F65"/>
    <w:rsid w:val="002E5DE3"/>
    <w:rsid w:val="002F2906"/>
    <w:rsid w:val="00316B91"/>
    <w:rsid w:val="0032065E"/>
    <w:rsid w:val="003242E1"/>
    <w:rsid w:val="003253CC"/>
    <w:rsid w:val="00333911"/>
    <w:rsid w:val="00333F62"/>
    <w:rsid w:val="00334165"/>
    <w:rsid w:val="00345099"/>
    <w:rsid w:val="00351EE2"/>
    <w:rsid w:val="003531E7"/>
    <w:rsid w:val="003601A4"/>
    <w:rsid w:val="0037535C"/>
    <w:rsid w:val="003815C7"/>
    <w:rsid w:val="00392557"/>
    <w:rsid w:val="003934F8"/>
    <w:rsid w:val="00397A1B"/>
    <w:rsid w:val="003A21C8"/>
    <w:rsid w:val="003B6085"/>
    <w:rsid w:val="003C1D7A"/>
    <w:rsid w:val="003C5F97"/>
    <w:rsid w:val="003D1E51"/>
    <w:rsid w:val="003D66F0"/>
    <w:rsid w:val="003F6A8E"/>
    <w:rsid w:val="00413E09"/>
    <w:rsid w:val="004242FA"/>
    <w:rsid w:val="004254FE"/>
    <w:rsid w:val="00436FFC"/>
    <w:rsid w:val="00437D28"/>
    <w:rsid w:val="0044354A"/>
    <w:rsid w:val="00454353"/>
    <w:rsid w:val="00461AC6"/>
    <w:rsid w:val="00465470"/>
    <w:rsid w:val="00473C4A"/>
    <w:rsid w:val="0047429B"/>
    <w:rsid w:val="004904C5"/>
    <w:rsid w:val="004917C4"/>
    <w:rsid w:val="004A07A5"/>
    <w:rsid w:val="004B692B"/>
    <w:rsid w:val="004C3CAF"/>
    <w:rsid w:val="004C703E"/>
    <w:rsid w:val="004D096E"/>
    <w:rsid w:val="004E785E"/>
    <w:rsid w:val="004E7905"/>
    <w:rsid w:val="004F63AF"/>
    <w:rsid w:val="005055FF"/>
    <w:rsid w:val="00505690"/>
    <w:rsid w:val="00507519"/>
    <w:rsid w:val="00510059"/>
    <w:rsid w:val="005163DE"/>
    <w:rsid w:val="00526E53"/>
    <w:rsid w:val="005443D4"/>
    <w:rsid w:val="00544721"/>
    <w:rsid w:val="00547A7D"/>
    <w:rsid w:val="00554CBB"/>
    <w:rsid w:val="005560AC"/>
    <w:rsid w:val="00557CC0"/>
    <w:rsid w:val="00561024"/>
    <w:rsid w:val="0056194A"/>
    <w:rsid w:val="00565B7C"/>
    <w:rsid w:val="005955EA"/>
    <w:rsid w:val="005A01A5"/>
    <w:rsid w:val="005A1625"/>
    <w:rsid w:val="005A203B"/>
    <w:rsid w:val="005A361B"/>
    <w:rsid w:val="005B05D5"/>
    <w:rsid w:val="005B0DEC"/>
    <w:rsid w:val="005B24F3"/>
    <w:rsid w:val="005B66FC"/>
    <w:rsid w:val="005C62DB"/>
    <w:rsid w:val="005C6A23"/>
    <w:rsid w:val="005E30DC"/>
    <w:rsid w:val="00605DD7"/>
    <w:rsid w:val="0060658F"/>
    <w:rsid w:val="00613219"/>
    <w:rsid w:val="0062632F"/>
    <w:rsid w:val="0062789A"/>
    <w:rsid w:val="0063396F"/>
    <w:rsid w:val="00640E46"/>
    <w:rsid w:val="0064179C"/>
    <w:rsid w:val="00643A8A"/>
    <w:rsid w:val="00644309"/>
    <w:rsid w:val="0064491A"/>
    <w:rsid w:val="00653B50"/>
    <w:rsid w:val="00666BDD"/>
    <w:rsid w:val="00670619"/>
    <w:rsid w:val="00673CE5"/>
    <w:rsid w:val="006776B4"/>
    <w:rsid w:val="006873B8"/>
    <w:rsid w:val="0069306B"/>
    <w:rsid w:val="00694940"/>
    <w:rsid w:val="00695200"/>
    <w:rsid w:val="006A4EFB"/>
    <w:rsid w:val="006B0FEA"/>
    <w:rsid w:val="006C6D6D"/>
    <w:rsid w:val="006C7A3B"/>
    <w:rsid w:val="006C7CE4"/>
    <w:rsid w:val="006F4464"/>
    <w:rsid w:val="00707AF6"/>
    <w:rsid w:val="00714CA4"/>
    <w:rsid w:val="007250D9"/>
    <w:rsid w:val="007274B8"/>
    <w:rsid w:val="00727F97"/>
    <w:rsid w:val="00730AE0"/>
    <w:rsid w:val="0073400F"/>
    <w:rsid w:val="0074372D"/>
    <w:rsid w:val="00750C8D"/>
    <w:rsid w:val="007515E0"/>
    <w:rsid w:val="007604F9"/>
    <w:rsid w:val="00764773"/>
    <w:rsid w:val="007707C3"/>
    <w:rsid w:val="007735DC"/>
    <w:rsid w:val="0078236B"/>
    <w:rsid w:val="0078311A"/>
    <w:rsid w:val="007878F7"/>
    <w:rsid w:val="00791D70"/>
    <w:rsid w:val="007A61C5"/>
    <w:rsid w:val="007A6888"/>
    <w:rsid w:val="007B0DCC"/>
    <w:rsid w:val="007B2222"/>
    <w:rsid w:val="007B3FD5"/>
    <w:rsid w:val="007C3E4F"/>
    <w:rsid w:val="007D3601"/>
    <w:rsid w:val="007D6C20"/>
    <w:rsid w:val="007E73B4"/>
    <w:rsid w:val="008013FC"/>
    <w:rsid w:val="00812516"/>
    <w:rsid w:val="00831CBF"/>
    <w:rsid w:val="00832EBB"/>
    <w:rsid w:val="00834734"/>
    <w:rsid w:val="00835BF6"/>
    <w:rsid w:val="00843A92"/>
    <w:rsid w:val="008450D0"/>
    <w:rsid w:val="008761F3"/>
    <w:rsid w:val="00881DD2"/>
    <w:rsid w:val="00882B54"/>
    <w:rsid w:val="008912AE"/>
    <w:rsid w:val="008B0F23"/>
    <w:rsid w:val="008B560B"/>
    <w:rsid w:val="008C41F7"/>
    <w:rsid w:val="008D6DCF"/>
    <w:rsid w:val="008E2889"/>
    <w:rsid w:val="008E5424"/>
    <w:rsid w:val="008F5390"/>
    <w:rsid w:val="00900604"/>
    <w:rsid w:val="00901689"/>
    <w:rsid w:val="009018F0"/>
    <w:rsid w:val="009048FE"/>
    <w:rsid w:val="009054B0"/>
    <w:rsid w:val="00906E82"/>
    <w:rsid w:val="009203A8"/>
    <w:rsid w:val="00927732"/>
    <w:rsid w:val="00931EF6"/>
    <w:rsid w:val="0093445A"/>
    <w:rsid w:val="00937D4D"/>
    <w:rsid w:val="009440D0"/>
    <w:rsid w:val="00944B61"/>
    <w:rsid w:val="00945E13"/>
    <w:rsid w:val="00953113"/>
    <w:rsid w:val="00954B97"/>
    <w:rsid w:val="00955127"/>
    <w:rsid w:val="00956BC9"/>
    <w:rsid w:val="00956F81"/>
    <w:rsid w:val="00961DA0"/>
    <w:rsid w:val="00970F49"/>
    <w:rsid w:val="009715DA"/>
    <w:rsid w:val="00976338"/>
    <w:rsid w:val="00992D9C"/>
    <w:rsid w:val="009931F0"/>
    <w:rsid w:val="009955F8"/>
    <w:rsid w:val="009A1CBC"/>
    <w:rsid w:val="009A36AD"/>
    <w:rsid w:val="009B18A2"/>
    <w:rsid w:val="009C6127"/>
    <w:rsid w:val="009C6900"/>
    <w:rsid w:val="009D04EE"/>
    <w:rsid w:val="009E37D3"/>
    <w:rsid w:val="009E52E7"/>
    <w:rsid w:val="009E5BD9"/>
    <w:rsid w:val="009F57C0"/>
    <w:rsid w:val="00A0510D"/>
    <w:rsid w:val="00A10F5C"/>
    <w:rsid w:val="00A11569"/>
    <w:rsid w:val="00A204BB"/>
    <w:rsid w:val="00A20A67"/>
    <w:rsid w:val="00A27EE4"/>
    <w:rsid w:val="00A36EE2"/>
    <w:rsid w:val="00A4187F"/>
    <w:rsid w:val="00A44248"/>
    <w:rsid w:val="00A57976"/>
    <w:rsid w:val="00A636B8"/>
    <w:rsid w:val="00A6671B"/>
    <w:rsid w:val="00A8496D"/>
    <w:rsid w:val="00A85D42"/>
    <w:rsid w:val="00A87627"/>
    <w:rsid w:val="00A91D4B"/>
    <w:rsid w:val="00A962D4"/>
    <w:rsid w:val="00A9790B"/>
    <w:rsid w:val="00AA2B8A"/>
    <w:rsid w:val="00AC1003"/>
    <w:rsid w:val="00AD2200"/>
    <w:rsid w:val="00AE6AB7"/>
    <w:rsid w:val="00AE7A32"/>
    <w:rsid w:val="00AF2B0E"/>
    <w:rsid w:val="00AF6332"/>
    <w:rsid w:val="00AF76EA"/>
    <w:rsid w:val="00B040B1"/>
    <w:rsid w:val="00B162B5"/>
    <w:rsid w:val="00B236AD"/>
    <w:rsid w:val="00B30A26"/>
    <w:rsid w:val="00B330F5"/>
    <w:rsid w:val="00B33456"/>
    <w:rsid w:val="00B3384D"/>
    <w:rsid w:val="00B37579"/>
    <w:rsid w:val="00B40FFB"/>
    <w:rsid w:val="00B4196F"/>
    <w:rsid w:val="00B45392"/>
    <w:rsid w:val="00B45AA4"/>
    <w:rsid w:val="00B610A2"/>
    <w:rsid w:val="00B74AB0"/>
    <w:rsid w:val="00B80594"/>
    <w:rsid w:val="00B9001A"/>
    <w:rsid w:val="00B92016"/>
    <w:rsid w:val="00B95B16"/>
    <w:rsid w:val="00B97386"/>
    <w:rsid w:val="00BA2CF0"/>
    <w:rsid w:val="00BA4601"/>
    <w:rsid w:val="00BC3813"/>
    <w:rsid w:val="00BC7808"/>
    <w:rsid w:val="00BE099A"/>
    <w:rsid w:val="00BE2ED0"/>
    <w:rsid w:val="00BE7DCF"/>
    <w:rsid w:val="00C06BA0"/>
    <w:rsid w:val="00C06EBC"/>
    <w:rsid w:val="00C0723F"/>
    <w:rsid w:val="00C07EDC"/>
    <w:rsid w:val="00C121F9"/>
    <w:rsid w:val="00C17B01"/>
    <w:rsid w:val="00C21E3A"/>
    <w:rsid w:val="00C26C83"/>
    <w:rsid w:val="00C31CA1"/>
    <w:rsid w:val="00C341D9"/>
    <w:rsid w:val="00C34D0A"/>
    <w:rsid w:val="00C41BC5"/>
    <w:rsid w:val="00C52383"/>
    <w:rsid w:val="00C56A9B"/>
    <w:rsid w:val="00C740CF"/>
    <w:rsid w:val="00C8277D"/>
    <w:rsid w:val="00C86764"/>
    <w:rsid w:val="00C93C8B"/>
    <w:rsid w:val="00C95538"/>
    <w:rsid w:val="00C96567"/>
    <w:rsid w:val="00C97E44"/>
    <w:rsid w:val="00CA6CCD"/>
    <w:rsid w:val="00CB12E2"/>
    <w:rsid w:val="00CB28A8"/>
    <w:rsid w:val="00CC258E"/>
    <w:rsid w:val="00CC50B7"/>
    <w:rsid w:val="00CD66EF"/>
    <w:rsid w:val="00CE2498"/>
    <w:rsid w:val="00CE36B8"/>
    <w:rsid w:val="00CF0DA9"/>
    <w:rsid w:val="00D02C00"/>
    <w:rsid w:val="00D0719B"/>
    <w:rsid w:val="00D12ABD"/>
    <w:rsid w:val="00D16F4B"/>
    <w:rsid w:val="00D17132"/>
    <w:rsid w:val="00D2075B"/>
    <w:rsid w:val="00D229F1"/>
    <w:rsid w:val="00D235A5"/>
    <w:rsid w:val="00D37CEC"/>
    <w:rsid w:val="00D37DEA"/>
    <w:rsid w:val="00D405D4"/>
    <w:rsid w:val="00D41269"/>
    <w:rsid w:val="00D412AD"/>
    <w:rsid w:val="00D45007"/>
    <w:rsid w:val="00D45405"/>
    <w:rsid w:val="00D617CC"/>
    <w:rsid w:val="00D71496"/>
    <w:rsid w:val="00D82186"/>
    <w:rsid w:val="00D83E4E"/>
    <w:rsid w:val="00D85FFF"/>
    <w:rsid w:val="00D87A1E"/>
    <w:rsid w:val="00D87D2A"/>
    <w:rsid w:val="00D9516F"/>
    <w:rsid w:val="00D96994"/>
    <w:rsid w:val="00DE2602"/>
    <w:rsid w:val="00DE39D8"/>
    <w:rsid w:val="00DE5614"/>
    <w:rsid w:val="00E0059D"/>
    <w:rsid w:val="00E03E15"/>
    <w:rsid w:val="00E0407E"/>
    <w:rsid w:val="00E04FDF"/>
    <w:rsid w:val="00E15F2A"/>
    <w:rsid w:val="00E15F2D"/>
    <w:rsid w:val="00E279E8"/>
    <w:rsid w:val="00E341E6"/>
    <w:rsid w:val="00E41CEE"/>
    <w:rsid w:val="00E579D6"/>
    <w:rsid w:val="00E6006F"/>
    <w:rsid w:val="00E75567"/>
    <w:rsid w:val="00E857D6"/>
    <w:rsid w:val="00EA0163"/>
    <w:rsid w:val="00EA0C3A"/>
    <w:rsid w:val="00EA30C6"/>
    <w:rsid w:val="00EA65DB"/>
    <w:rsid w:val="00EA6A88"/>
    <w:rsid w:val="00EA7449"/>
    <w:rsid w:val="00EB2779"/>
    <w:rsid w:val="00EB2ECF"/>
    <w:rsid w:val="00EB4FF8"/>
    <w:rsid w:val="00EC2E52"/>
    <w:rsid w:val="00ED18F9"/>
    <w:rsid w:val="00ED53C9"/>
    <w:rsid w:val="00EE197A"/>
    <w:rsid w:val="00EE7DA3"/>
    <w:rsid w:val="00EF3840"/>
    <w:rsid w:val="00F10695"/>
    <w:rsid w:val="00F131CF"/>
    <w:rsid w:val="00F1662D"/>
    <w:rsid w:val="00F175B8"/>
    <w:rsid w:val="00F3099C"/>
    <w:rsid w:val="00F309F2"/>
    <w:rsid w:val="00F35F4F"/>
    <w:rsid w:val="00F50178"/>
    <w:rsid w:val="00F50AC5"/>
    <w:rsid w:val="00F566EF"/>
    <w:rsid w:val="00F6025D"/>
    <w:rsid w:val="00F661C3"/>
    <w:rsid w:val="00F672B2"/>
    <w:rsid w:val="00F773D9"/>
    <w:rsid w:val="00F8340A"/>
    <w:rsid w:val="00F83D10"/>
    <w:rsid w:val="00F93643"/>
    <w:rsid w:val="00F96417"/>
    <w:rsid w:val="00F96457"/>
    <w:rsid w:val="00FB022D"/>
    <w:rsid w:val="00FB1F17"/>
    <w:rsid w:val="00FB3492"/>
    <w:rsid w:val="00FB6863"/>
    <w:rsid w:val="00FC415A"/>
    <w:rsid w:val="00FC6098"/>
    <w:rsid w:val="00FD20DE"/>
    <w:rsid w:val="00FD4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22DFA"/>
  <w15:docId w15:val="{8C517DA7-28FB-7B48-AFB3-613158309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AF6332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F131CF"/>
    <w:pPr>
      <w:tabs>
        <w:tab w:val="right" w:leader="dot" w:pos="9825"/>
      </w:tabs>
      <w:spacing w:after="0" w:line="360" w:lineRule="auto"/>
      <w:ind w:right="-143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D412AD"/>
    <w:pPr>
      <w:tabs>
        <w:tab w:val="left" w:pos="142"/>
        <w:tab w:val="right" w:leader="dot" w:pos="9639"/>
      </w:tabs>
      <w:spacing w:after="0" w:line="360" w:lineRule="auto"/>
      <w:ind w:firstLine="567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4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3B477-1414-40C8-AAA7-2B3F7B617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16</Pages>
  <Words>3166</Words>
  <Characters>18050</Characters>
  <Application>Microsoft Office Word</Application>
  <DocSecurity>0</DocSecurity>
  <Lines>150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Microsoft Office User</cp:lastModifiedBy>
  <cp:revision>105</cp:revision>
  <dcterms:created xsi:type="dcterms:W3CDTF">2025-11-28T11:19:00Z</dcterms:created>
  <dcterms:modified xsi:type="dcterms:W3CDTF">2026-02-27T15:49:00Z</dcterms:modified>
</cp:coreProperties>
</file>